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BC904" w14:textId="349503D7" w:rsidR="005471E9" w:rsidRDefault="00C945BB">
      <w:r>
        <w:rPr>
          <w:noProof/>
        </w:rPr>
        <w:drawing>
          <wp:anchor distT="0" distB="0" distL="114300" distR="114300" simplePos="0" relativeHeight="251671552" behindDoc="1" locked="0" layoutInCell="1" allowOverlap="1" wp14:anchorId="711DBF2A" wp14:editId="11DD2A09">
            <wp:simplePos x="0" y="0"/>
            <wp:positionH relativeFrom="column">
              <wp:posOffset>574675</wp:posOffset>
            </wp:positionH>
            <wp:positionV relativeFrom="paragraph">
              <wp:posOffset>1128688</wp:posOffset>
            </wp:positionV>
            <wp:extent cx="1022985" cy="153543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osso Di Montalcino- Gauggiole_ NV.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2985" cy="1535430"/>
                    </a:xfrm>
                    <a:prstGeom prst="rect">
                      <a:avLst/>
                    </a:prstGeom>
                  </pic:spPr>
                </pic:pic>
              </a:graphicData>
            </a:graphic>
            <wp14:sizeRelH relativeFrom="page">
              <wp14:pctWidth>0</wp14:pctWidth>
            </wp14:sizeRelH>
            <wp14:sizeRelV relativeFrom="page">
              <wp14:pctHeight>0</wp14:pctHeight>
            </wp14:sizeRelV>
          </wp:anchor>
        </w:drawing>
      </w:r>
      <w:r w:rsidR="004D440F">
        <w:rPr>
          <w:noProof/>
        </w:rPr>
        <w:drawing>
          <wp:anchor distT="0" distB="0" distL="114300" distR="114300" simplePos="0" relativeHeight="251674624" behindDoc="1" locked="0" layoutInCell="1" allowOverlap="1" wp14:anchorId="50208C3F" wp14:editId="3C076D7F">
            <wp:simplePos x="0" y="0"/>
            <wp:positionH relativeFrom="column">
              <wp:posOffset>919480</wp:posOffset>
            </wp:positionH>
            <wp:positionV relativeFrom="paragraph">
              <wp:posOffset>6704574</wp:posOffset>
            </wp:positionV>
            <wp:extent cx="312420" cy="1282700"/>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illecento bottle NV.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2420" cy="1282700"/>
                    </a:xfrm>
                    <a:prstGeom prst="rect">
                      <a:avLst/>
                    </a:prstGeom>
                  </pic:spPr>
                </pic:pic>
              </a:graphicData>
            </a:graphic>
            <wp14:sizeRelH relativeFrom="page">
              <wp14:pctWidth>0</wp14:pctWidth>
            </wp14:sizeRelH>
            <wp14:sizeRelV relativeFrom="page">
              <wp14:pctHeight>0</wp14:pctHeight>
            </wp14:sizeRelV>
          </wp:anchor>
        </w:drawing>
      </w:r>
      <w:r w:rsidR="004D440F" w:rsidRPr="00755299">
        <w:rPr>
          <w:noProof/>
        </w:rPr>
        <mc:AlternateContent>
          <mc:Choice Requires="wps">
            <w:drawing>
              <wp:anchor distT="0" distB="0" distL="114300" distR="114300" simplePos="0" relativeHeight="251670528" behindDoc="0" locked="0" layoutInCell="1" allowOverlap="1" wp14:anchorId="47C23C23" wp14:editId="326DCFE8">
                <wp:simplePos x="0" y="0"/>
                <wp:positionH relativeFrom="column">
                  <wp:posOffset>1308389</wp:posOffset>
                </wp:positionH>
                <wp:positionV relativeFrom="paragraph">
                  <wp:posOffset>1384935</wp:posOffset>
                </wp:positionV>
                <wp:extent cx="5116945" cy="7226300"/>
                <wp:effectExtent l="0" t="0" r="0" b="0"/>
                <wp:wrapNone/>
                <wp:docPr id="6" name="TextBox 5">
                  <a:extLst xmlns:a="http://schemas.openxmlformats.org/drawingml/2006/main">
                    <a:ext uri="{FF2B5EF4-FFF2-40B4-BE49-F238E27FC236}">
                      <a16:creationId xmlns:a16="http://schemas.microsoft.com/office/drawing/2014/main" id="{DF4FF082-D4FD-954A-B7C1-CCF341B210DA}"/>
                    </a:ext>
                  </a:extLst>
                </wp:docPr>
                <wp:cNvGraphicFramePr/>
                <a:graphic xmlns:a="http://schemas.openxmlformats.org/drawingml/2006/main">
                  <a:graphicData uri="http://schemas.microsoft.com/office/word/2010/wordprocessingShape">
                    <wps:wsp>
                      <wps:cNvSpPr txBox="1"/>
                      <wps:spPr>
                        <a:xfrm>
                          <a:off x="0" y="0"/>
                          <a:ext cx="5116945" cy="7226300"/>
                        </a:xfrm>
                        <a:prstGeom prst="rect">
                          <a:avLst/>
                        </a:prstGeom>
                        <a:noFill/>
                      </wps:spPr>
                      <wps:txbx>
                        <w:txbxContent>
                          <w:p w14:paraId="18462E43" w14:textId="07FE420E" w:rsidR="00B031F7" w:rsidRPr="006C46FB" w:rsidRDefault="00B031F7" w:rsidP="00B031F7">
                            <w:pPr>
                              <w:autoSpaceDE w:val="0"/>
                              <w:autoSpaceDN w:val="0"/>
                              <w:adjustRightInd w:val="0"/>
                              <w:rPr>
                                <w:rFonts w:ascii="Tahoma" w:hAnsi="Tahoma" w:cs="Tahoma"/>
                                <w:bCs/>
                                <w:sz w:val="22"/>
                                <w:szCs w:val="22"/>
                              </w:rPr>
                            </w:pPr>
                            <w:r w:rsidRPr="006C46FB">
                              <w:rPr>
                                <w:rFonts w:ascii="Tahoma" w:hAnsi="Tahoma" w:cs="Tahoma"/>
                                <w:b/>
                                <w:sz w:val="22"/>
                                <w:szCs w:val="22"/>
                              </w:rPr>
                              <w:t xml:space="preserve">Rosso Cru </w:t>
                            </w:r>
                            <w:proofErr w:type="spellStart"/>
                            <w:r w:rsidRPr="006C46FB">
                              <w:rPr>
                                <w:rFonts w:ascii="Tahoma" w:hAnsi="Tahoma" w:cs="Tahoma"/>
                                <w:b/>
                                <w:sz w:val="22"/>
                                <w:szCs w:val="22"/>
                              </w:rPr>
                              <w:t>Gauggiole</w:t>
                            </w:r>
                            <w:proofErr w:type="spellEnd"/>
                            <w:r w:rsidRPr="006C46FB">
                              <w:rPr>
                                <w:rFonts w:ascii="Tahoma" w:hAnsi="Tahoma" w:cs="Tahoma"/>
                                <w:b/>
                                <w:sz w:val="22"/>
                                <w:szCs w:val="22"/>
                              </w:rPr>
                              <w:t xml:space="preserve"> 2016</w:t>
                            </w:r>
                            <w:r w:rsidRPr="006C46FB">
                              <w:rPr>
                                <w:rFonts w:ascii="Tahoma" w:hAnsi="Tahoma" w:cs="Tahoma"/>
                                <w:sz w:val="22"/>
                                <w:szCs w:val="22"/>
                              </w:rPr>
                              <w:t xml:space="preserve"> </w:t>
                            </w:r>
                            <w:r w:rsidR="00755299" w:rsidRPr="006C46FB">
                              <w:rPr>
                                <w:rFonts w:ascii="Tahoma" w:hAnsi="Tahoma" w:cs="Tahoma"/>
                                <w:color w:val="000000" w:themeColor="text1"/>
                                <w:kern w:val="24"/>
                                <w:sz w:val="22"/>
                                <w:szCs w:val="22"/>
                              </w:rPr>
                              <w:t xml:space="preserve">| </w:t>
                            </w:r>
                            <w:r w:rsidRPr="004D440F">
                              <w:rPr>
                                <w:rFonts w:ascii="Tahoma" w:hAnsi="Tahoma" w:cs="Tahoma"/>
                                <w:b/>
                                <w:bCs/>
                                <w:color w:val="806000" w:themeColor="accent4" w:themeShade="80"/>
                                <w:sz w:val="22"/>
                                <w:szCs w:val="22"/>
                              </w:rPr>
                              <w:t>93 points</w:t>
                            </w:r>
                            <w:r w:rsidRPr="004D440F">
                              <w:rPr>
                                <w:rFonts w:ascii="Tahoma" w:hAnsi="Tahoma" w:cs="Tahoma"/>
                                <w:bCs/>
                                <w:color w:val="806000" w:themeColor="accent4" w:themeShade="80"/>
                                <w:sz w:val="22"/>
                                <w:szCs w:val="22"/>
                              </w:rPr>
                              <w:t xml:space="preserve"> </w:t>
                            </w:r>
                            <w:r w:rsidRPr="006C46FB">
                              <w:rPr>
                                <w:rFonts w:ascii="Tahoma" w:hAnsi="Tahoma" w:cs="Tahoma"/>
                                <w:bCs/>
                                <w:sz w:val="22"/>
                                <w:szCs w:val="22"/>
                              </w:rPr>
                              <w:t>| James Suckling | April 2019</w:t>
                            </w:r>
                          </w:p>
                          <w:p w14:paraId="21C97C90" w14:textId="73D37D7D" w:rsidR="00494E21" w:rsidRPr="006C46FB" w:rsidRDefault="00B031F7" w:rsidP="00755299">
                            <w:pPr>
                              <w:pStyle w:val="NormalWeb"/>
                              <w:spacing w:before="0" w:beforeAutospacing="0" w:after="0" w:afterAutospacing="0"/>
                              <w:rPr>
                                <w:rFonts w:ascii="Tahoma" w:hAnsi="Tahoma" w:cs="Tahoma"/>
                                <w:sz w:val="22"/>
                                <w:szCs w:val="22"/>
                              </w:rPr>
                            </w:pPr>
                            <w:r w:rsidRPr="006C46FB">
                              <w:rPr>
                                <w:rFonts w:ascii="Tahoma" w:hAnsi="Tahoma" w:cs="Tahoma"/>
                                <w:sz w:val="22"/>
                                <w:szCs w:val="22"/>
                              </w:rPr>
                              <w:t>Shows some really good ripeness on the nose with glazed cherries, dried red plums and caramelized orange peel. Very generous on the palate with round and attractive tannins, framing notes of Christmas cake and chocolate-coated plums.</w:t>
                            </w:r>
                          </w:p>
                          <w:p w14:paraId="13821BEC" w14:textId="77777777" w:rsidR="00B031F7" w:rsidRPr="006C46FB" w:rsidRDefault="00B031F7" w:rsidP="00755299">
                            <w:pPr>
                              <w:pStyle w:val="NormalWeb"/>
                              <w:spacing w:before="0" w:beforeAutospacing="0" w:after="0" w:afterAutospacing="0"/>
                              <w:rPr>
                                <w:rFonts w:ascii="Tahoma" w:hAnsi="Tahoma" w:cs="Tahoma"/>
                                <w:sz w:val="22"/>
                                <w:szCs w:val="22"/>
                              </w:rPr>
                            </w:pPr>
                          </w:p>
                          <w:p w14:paraId="5B8ABFA9" w14:textId="74E7ACC7" w:rsidR="00494E21" w:rsidRPr="006C46FB" w:rsidRDefault="00494E21" w:rsidP="00755299">
                            <w:pPr>
                              <w:pStyle w:val="NormalWeb"/>
                              <w:spacing w:before="0" w:beforeAutospacing="0" w:after="0" w:afterAutospacing="0"/>
                              <w:rPr>
                                <w:rFonts w:ascii="Tahoma" w:hAnsi="Tahoma" w:cs="Tahoma"/>
                                <w:sz w:val="22"/>
                                <w:szCs w:val="22"/>
                              </w:rPr>
                            </w:pPr>
                          </w:p>
                          <w:p w14:paraId="76DC4E31" w14:textId="7CB0B066" w:rsidR="00494E21" w:rsidRPr="006C46FB" w:rsidRDefault="00494E21" w:rsidP="00755299">
                            <w:pPr>
                              <w:pStyle w:val="NormalWeb"/>
                              <w:spacing w:before="0" w:beforeAutospacing="0" w:after="0" w:afterAutospacing="0"/>
                              <w:rPr>
                                <w:rFonts w:ascii="Tahoma" w:hAnsi="Tahoma" w:cs="Tahoma"/>
                                <w:sz w:val="22"/>
                                <w:szCs w:val="22"/>
                              </w:rPr>
                            </w:pPr>
                          </w:p>
                          <w:p w14:paraId="216C29F9" w14:textId="57496D90" w:rsidR="00494E21" w:rsidRPr="006C46FB" w:rsidRDefault="00494E21" w:rsidP="00755299">
                            <w:pPr>
                              <w:pStyle w:val="NormalWeb"/>
                              <w:spacing w:before="0" w:beforeAutospacing="0" w:after="0" w:afterAutospacing="0"/>
                              <w:rPr>
                                <w:rFonts w:ascii="Tahoma" w:hAnsi="Tahoma" w:cs="Tahoma"/>
                                <w:sz w:val="22"/>
                                <w:szCs w:val="22"/>
                              </w:rPr>
                            </w:pPr>
                          </w:p>
                          <w:p w14:paraId="36FD0907" w14:textId="77777777" w:rsidR="006C46FB" w:rsidRPr="006C46FB" w:rsidRDefault="006C46FB" w:rsidP="00755299">
                            <w:pPr>
                              <w:pStyle w:val="NormalWeb"/>
                              <w:spacing w:before="0" w:beforeAutospacing="0" w:after="0" w:afterAutospacing="0"/>
                              <w:rPr>
                                <w:rFonts w:ascii="Tahoma" w:hAnsi="Tahoma" w:cs="Tahoma"/>
                                <w:sz w:val="22"/>
                                <w:szCs w:val="22"/>
                              </w:rPr>
                            </w:pPr>
                          </w:p>
                          <w:p w14:paraId="381F9EC1" w14:textId="1E729341" w:rsidR="00B031F7" w:rsidRPr="006C46FB" w:rsidRDefault="00494E21" w:rsidP="00B031F7">
                            <w:pPr>
                              <w:autoSpaceDE w:val="0"/>
                              <w:autoSpaceDN w:val="0"/>
                              <w:adjustRightInd w:val="0"/>
                              <w:rPr>
                                <w:rFonts w:ascii="Tahoma" w:hAnsi="Tahoma" w:cs="Tahoma"/>
                                <w:sz w:val="22"/>
                                <w:szCs w:val="22"/>
                              </w:rPr>
                            </w:pPr>
                            <w:proofErr w:type="spellStart"/>
                            <w:r w:rsidRPr="006C46FB">
                              <w:rPr>
                                <w:rFonts w:ascii="Tahoma" w:hAnsi="Tahoma" w:cs="Tahoma"/>
                                <w:b/>
                                <w:bCs/>
                                <w:color w:val="000000" w:themeColor="text1"/>
                                <w:kern w:val="24"/>
                                <w:sz w:val="22"/>
                                <w:szCs w:val="22"/>
                              </w:rPr>
                              <w:t>Dainero</w:t>
                            </w:r>
                            <w:proofErr w:type="spellEnd"/>
                            <w:r w:rsidRPr="006C46FB">
                              <w:rPr>
                                <w:rFonts w:ascii="Tahoma" w:hAnsi="Tahoma" w:cs="Tahoma"/>
                                <w:b/>
                                <w:bCs/>
                                <w:color w:val="000000" w:themeColor="text1"/>
                                <w:kern w:val="24"/>
                                <w:sz w:val="22"/>
                                <w:szCs w:val="22"/>
                              </w:rPr>
                              <w:t xml:space="preserve"> </w:t>
                            </w:r>
                            <w:r w:rsidR="00B031F7" w:rsidRPr="006C46FB">
                              <w:rPr>
                                <w:rFonts w:ascii="Tahoma" w:hAnsi="Tahoma" w:cs="Tahoma"/>
                                <w:b/>
                                <w:bCs/>
                                <w:color w:val="000000" w:themeColor="text1"/>
                                <w:kern w:val="24"/>
                                <w:sz w:val="22"/>
                                <w:szCs w:val="22"/>
                              </w:rPr>
                              <w:t>20</w:t>
                            </w:r>
                            <w:r w:rsidRPr="006C46FB">
                              <w:rPr>
                                <w:rFonts w:ascii="Tahoma" w:hAnsi="Tahoma" w:cs="Tahoma"/>
                                <w:b/>
                                <w:bCs/>
                                <w:color w:val="000000" w:themeColor="text1"/>
                                <w:kern w:val="24"/>
                                <w:sz w:val="22"/>
                                <w:szCs w:val="22"/>
                              </w:rPr>
                              <w:t>18</w:t>
                            </w:r>
                            <w:r w:rsidR="00755299" w:rsidRPr="006C46FB">
                              <w:rPr>
                                <w:rFonts w:ascii="Tahoma" w:hAnsi="Tahoma" w:cs="Tahoma"/>
                                <w:color w:val="000000" w:themeColor="text1"/>
                                <w:kern w:val="24"/>
                                <w:sz w:val="22"/>
                                <w:szCs w:val="22"/>
                              </w:rPr>
                              <w:t xml:space="preserve"> | </w:t>
                            </w:r>
                            <w:r w:rsidR="00B031F7" w:rsidRPr="004D440F">
                              <w:rPr>
                                <w:rFonts w:ascii="Tahoma" w:hAnsi="Tahoma" w:cs="Tahoma"/>
                                <w:b/>
                                <w:bCs/>
                                <w:color w:val="806000" w:themeColor="accent4" w:themeShade="80"/>
                                <w:sz w:val="22"/>
                                <w:szCs w:val="22"/>
                              </w:rPr>
                              <w:t>92 points</w:t>
                            </w:r>
                            <w:r w:rsidR="00B031F7" w:rsidRPr="004D440F">
                              <w:rPr>
                                <w:rFonts w:ascii="Tahoma" w:hAnsi="Tahoma" w:cs="Tahoma"/>
                                <w:bCs/>
                                <w:color w:val="806000" w:themeColor="accent4" w:themeShade="80"/>
                                <w:sz w:val="22"/>
                                <w:szCs w:val="22"/>
                              </w:rPr>
                              <w:t xml:space="preserve"> </w:t>
                            </w:r>
                            <w:r w:rsidR="00B031F7" w:rsidRPr="006C46FB">
                              <w:rPr>
                                <w:rFonts w:ascii="Tahoma" w:hAnsi="Tahoma" w:cs="Tahoma"/>
                                <w:bCs/>
                                <w:sz w:val="22"/>
                                <w:szCs w:val="22"/>
                              </w:rPr>
                              <w:t>| James Suckling | April 2019</w:t>
                            </w:r>
                          </w:p>
                          <w:p w14:paraId="1B5D1E28" w14:textId="301A3518" w:rsidR="00755299" w:rsidRPr="006C46FB" w:rsidRDefault="00B031F7" w:rsidP="00B031F7">
                            <w:pPr>
                              <w:pStyle w:val="NormalWeb"/>
                              <w:spacing w:before="0" w:beforeAutospacing="0" w:after="0" w:afterAutospacing="0"/>
                              <w:rPr>
                                <w:rFonts w:ascii="Tahoma" w:hAnsi="Tahoma" w:cs="Tahoma"/>
                                <w:sz w:val="22"/>
                                <w:szCs w:val="22"/>
                              </w:rPr>
                            </w:pPr>
                            <w:r w:rsidRPr="006C46FB">
                              <w:rPr>
                                <w:rFonts w:ascii="Tahoma" w:hAnsi="Tahoma" w:cs="Tahoma"/>
                                <w:sz w:val="22"/>
                                <w:szCs w:val="22"/>
                              </w:rPr>
                              <w:t>Loads of primary fruit showing now, set very much in the essence-zone with cherry compote, violet perfume and blackberry purée. The palate shows good depth and composition...</w:t>
                            </w:r>
                          </w:p>
                          <w:p w14:paraId="2BE2EBBE" w14:textId="180CA664" w:rsidR="00494E21" w:rsidRPr="006C46FB" w:rsidRDefault="00494E21" w:rsidP="00755299">
                            <w:pPr>
                              <w:pStyle w:val="NormalWeb"/>
                              <w:spacing w:before="0" w:beforeAutospacing="0" w:after="0" w:afterAutospacing="0"/>
                              <w:rPr>
                                <w:rFonts w:ascii="Tahoma" w:hAnsi="Tahoma" w:cs="Tahoma"/>
                                <w:sz w:val="22"/>
                                <w:szCs w:val="22"/>
                              </w:rPr>
                            </w:pPr>
                          </w:p>
                          <w:p w14:paraId="3857FA36" w14:textId="1D75B643" w:rsidR="00B031F7" w:rsidRPr="006C46FB" w:rsidRDefault="00B031F7" w:rsidP="00755299">
                            <w:pPr>
                              <w:pStyle w:val="NormalWeb"/>
                              <w:spacing w:before="0" w:beforeAutospacing="0" w:after="0" w:afterAutospacing="0"/>
                              <w:rPr>
                                <w:rFonts w:ascii="Tahoma" w:hAnsi="Tahoma" w:cs="Tahoma"/>
                                <w:sz w:val="22"/>
                                <w:szCs w:val="22"/>
                              </w:rPr>
                            </w:pPr>
                          </w:p>
                          <w:p w14:paraId="5F3EFC99" w14:textId="0E6D56CC" w:rsidR="006C46FB" w:rsidRPr="006C46FB" w:rsidRDefault="006C46FB" w:rsidP="00755299">
                            <w:pPr>
                              <w:pStyle w:val="NormalWeb"/>
                              <w:spacing w:before="0" w:beforeAutospacing="0" w:after="0" w:afterAutospacing="0"/>
                              <w:rPr>
                                <w:rFonts w:ascii="Tahoma" w:hAnsi="Tahoma" w:cs="Tahoma"/>
                                <w:sz w:val="22"/>
                                <w:szCs w:val="22"/>
                              </w:rPr>
                            </w:pPr>
                          </w:p>
                          <w:p w14:paraId="407AF5A9" w14:textId="2450119C" w:rsidR="006C46FB" w:rsidRPr="006C46FB" w:rsidRDefault="006C46FB" w:rsidP="00755299">
                            <w:pPr>
                              <w:pStyle w:val="NormalWeb"/>
                              <w:spacing w:before="0" w:beforeAutospacing="0" w:after="0" w:afterAutospacing="0"/>
                              <w:rPr>
                                <w:rFonts w:ascii="Tahoma" w:hAnsi="Tahoma" w:cs="Tahoma"/>
                                <w:sz w:val="22"/>
                                <w:szCs w:val="22"/>
                              </w:rPr>
                            </w:pPr>
                          </w:p>
                          <w:p w14:paraId="2EC04CC3" w14:textId="77777777" w:rsidR="006C46FB" w:rsidRPr="006C46FB" w:rsidRDefault="006C46FB" w:rsidP="00755299">
                            <w:pPr>
                              <w:pStyle w:val="NormalWeb"/>
                              <w:spacing w:before="0" w:beforeAutospacing="0" w:after="0" w:afterAutospacing="0"/>
                              <w:rPr>
                                <w:rFonts w:ascii="Tahoma" w:hAnsi="Tahoma" w:cs="Tahoma"/>
                                <w:sz w:val="22"/>
                                <w:szCs w:val="22"/>
                              </w:rPr>
                            </w:pPr>
                          </w:p>
                          <w:p w14:paraId="3DE849DD" w14:textId="77777777" w:rsidR="006C46FB" w:rsidRPr="006C46FB" w:rsidRDefault="006C46FB" w:rsidP="00755299">
                            <w:pPr>
                              <w:pStyle w:val="NormalWeb"/>
                              <w:spacing w:before="0" w:beforeAutospacing="0" w:after="0" w:afterAutospacing="0"/>
                              <w:rPr>
                                <w:rFonts w:ascii="Tahoma" w:hAnsi="Tahoma" w:cs="Tahoma"/>
                                <w:sz w:val="22"/>
                                <w:szCs w:val="22"/>
                              </w:rPr>
                            </w:pPr>
                          </w:p>
                          <w:p w14:paraId="21B19C16" w14:textId="18DCA18A" w:rsidR="00755299" w:rsidRPr="006C46FB" w:rsidRDefault="00494E21" w:rsidP="00B031F7">
                            <w:pPr>
                              <w:autoSpaceDE w:val="0"/>
                              <w:autoSpaceDN w:val="0"/>
                              <w:adjustRightInd w:val="0"/>
                              <w:rPr>
                                <w:rFonts w:ascii="Tahoma" w:hAnsi="Tahoma" w:cs="Tahoma"/>
                                <w:sz w:val="22"/>
                                <w:szCs w:val="22"/>
                              </w:rPr>
                            </w:pPr>
                            <w:r w:rsidRPr="006C46FB">
                              <w:rPr>
                                <w:rFonts w:ascii="Tahoma" w:hAnsi="Tahoma" w:cs="Tahoma"/>
                                <w:b/>
                                <w:bCs/>
                                <w:color w:val="000000" w:themeColor="text1"/>
                                <w:kern w:val="24"/>
                                <w:sz w:val="22"/>
                                <w:szCs w:val="22"/>
                              </w:rPr>
                              <w:t>Brunello D</w:t>
                            </w:r>
                            <w:r w:rsidR="006C46FB">
                              <w:rPr>
                                <w:rFonts w:ascii="Tahoma" w:hAnsi="Tahoma" w:cs="Tahoma"/>
                                <w:b/>
                                <w:bCs/>
                                <w:color w:val="000000" w:themeColor="text1"/>
                                <w:kern w:val="24"/>
                                <w:sz w:val="22"/>
                                <w:szCs w:val="22"/>
                              </w:rPr>
                              <w:t xml:space="preserve">i </w:t>
                            </w:r>
                            <w:proofErr w:type="spellStart"/>
                            <w:r w:rsidRPr="006C46FB">
                              <w:rPr>
                                <w:rFonts w:ascii="Tahoma" w:hAnsi="Tahoma" w:cs="Tahoma"/>
                                <w:b/>
                                <w:bCs/>
                                <w:color w:val="000000" w:themeColor="text1"/>
                                <w:kern w:val="24"/>
                                <w:sz w:val="22"/>
                                <w:szCs w:val="22"/>
                              </w:rPr>
                              <w:t>Montalcino</w:t>
                            </w:r>
                            <w:proofErr w:type="spellEnd"/>
                            <w:r w:rsidRPr="006C46FB">
                              <w:rPr>
                                <w:rFonts w:ascii="Tahoma" w:hAnsi="Tahoma" w:cs="Tahoma"/>
                                <w:b/>
                                <w:bCs/>
                                <w:color w:val="000000" w:themeColor="text1"/>
                                <w:kern w:val="24"/>
                                <w:sz w:val="22"/>
                                <w:szCs w:val="22"/>
                              </w:rPr>
                              <w:t xml:space="preserve"> </w:t>
                            </w:r>
                            <w:r w:rsidR="00B031F7" w:rsidRPr="006C46FB">
                              <w:rPr>
                                <w:rFonts w:ascii="Tahoma" w:hAnsi="Tahoma" w:cs="Tahoma"/>
                                <w:b/>
                                <w:bCs/>
                                <w:color w:val="000000" w:themeColor="text1"/>
                                <w:kern w:val="24"/>
                                <w:sz w:val="22"/>
                                <w:szCs w:val="22"/>
                              </w:rPr>
                              <w:t>201</w:t>
                            </w:r>
                            <w:r w:rsidRPr="006C46FB">
                              <w:rPr>
                                <w:rFonts w:ascii="Tahoma" w:hAnsi="Tahoma" w:cs="Tahoma"/>
                                <w:b/>
                                <w:bCs/>
                                <w:color w:val="000000" w:themeColor="text1"/>
                                <w:kern w:val="24"/>
                                <w:sz w:val="22"/>
                                <w:szCs w:val="22"/>
                              </w:rPr>
                              <w:t>4</w:t>
                            </w:r>
                            <w:r w:rsidR="00755299" w:rsidRPr="006C46FB">
                              <w:rPr>
                                <w:rFonts w:ascii="Tahoma" w:hAnsi="Tahoma" w:cs="Tahoma"/>
                                <w:bCs/>
                                <w:color w:val="000000" w:themeColor="text1"/>
                                <w:kern w:val="24"/>
                                <w:sz w:val="22"/>
                                <w:szCs w:val="22"/>
                              </w:rPr>
                              <w:t xml:space="preserve"> </w:t>
                            </w:r>
                            <w:r w:rsidR="00B031F7" w:rsidRPr="006C46FB">
                              <w:rPr>
                                <w:rFonts w:ascii="Tahoma" w:hAnsi="Tahoma" w:cs="Tahoma"/>
                                <w:color w:val="000000" w:themeColor="text1"/>
                                <w:kern w:val="24"/>
                                <w:sz w:val="22"/>
                                <w:szCs w:val="22"/>
                              </w:rPr>
                              <w:t xml:space="preserve">| </w:t>
                            </w:r>
                            <w:r w:rsidR="00B031F7" w:rsidRPr="004D440F">
                              <w:rPr>
                                <w:rFonts w:ascii="Tahoma" w:hAnsi="Tahoma" w:cs="Tahoma"/>
                                <w:b/>
                                <w:bCs/>
                                <w:color w:val="806000" w:themeColor="accent4" w:themeShade="80"/>
                                <w:sz w:val="22"/>
                                <w:szCs w:val="22"/>
                              </w:rPr>
                              <w:t>91 points</w:t>
                            </w:r>
                            <w:r w:rsidR="00B031F7" w:rsidRPr="004D440F">
                              <w:rPr>
                                <w:rFonts w:ascii="Tahoma" w:hAnsi="Tahoma" w:cs="Tahoma"/>
                                <w:bCs/>
                                <w:color w:val="806000" w:themeColor="accent4" w:themeShade="80"/>
                                <w:sz w:val="22"/>
                                <w:szCs w:val="22"/>
                              </w:rPr>
                              <w:t xml:space="preserve"> </w:t>
                            </w:r>
                            <w:r w:rsidR="00B031F7" w:rsidRPr="006C46FB">
                              <w:rPr>
                                <w:rFonts w:ascii="Tahoma" w:hAnsi="Tahoma" w:cs="Tahoma"/>
                                <w:bCs/>
                                <w:sz w:val="22"/>
                                <w:szCs w:val="22"/>
                              </w:rPr>
                              <w:t>| James Suckling | January 2019</w:t>
                            </w:r>
                          </w:p>
                          <w:p w14:paraId="135938FC" w14:textId="0A52E950" w:rsidR="00494E21" w:rsidRPr="006C46FB" w:rsidRDefault="00B031F7" w:rsidP="00755299">
                            <w:pPr>
                              <w:pStyle w:val="NormalWeb"/>
                              <w:spacing w:before="0" w:beforeAutospacing="0" w:after="0" w:afterAutospacing="0"/>
                              <w:rPr>
                                <w:rFonts w:ascii="Tahoma" w:hAnsi="Tahoma" w:cs="Tahoma"/>
                                <w:color w:val="000000" w:themeColor="text1"/>
                                <w:kern w:val="24"/>
                                <w:sz w:val="22"/>
                                <w:szCs w:val="22"/>
                              </w:rPr>
                            </w:pPr>
                            <w:r w:rsidRPr="006C46FB">
                              <w:rPr>
                                <w:rFonts w:ascii="Tahoma" w:hAnsi="Tahoma" w:cs="Tahoma"/>
                                <w:sz w:val="22"/>
                                <w:szCs w:val="22"/>
                              </w:rPr>
                              <w:t>The oak is very assertive here and wrestles savory cedar, meat and spices into red plums. The palate has a juicy, tangy red fruit core and goo</w:t>
                            </w:r>
                            <w:r w:rsidR="006C46FB">
                              <w:rPr>
                                <w:rFonts w:ascii="Tahoma" w:hAnsi="Tahoma" w:cs="Tahoma"/>
                                <w:sz w:val="22"/>
                                <w:szCs w:val="22"/>
                              </w:rPr>
                              <w:t>d</w:t>
                            </w:r>
                            <w:r w:rsidRPr="006C46FB">
                              <w:rPr>
                                <w:rFonts w:ascii="Tahoma" w:hAnsi="Tahoma" w:cs="Tahoma"/>
                                <w:sz w:val="22"/>
                                <w:szCs w:val="22"/>
                              </w:rPr>
                              <w:t xml:space="preserve"> upfront appeal.</w:t>
                            </w:r>
                          </w:p>
                          <w:p w14:paraId="617C9D41" w14:textId="04A9A40E" w:rsidR="00BA1E01" w:rsidRPr="006C46FB" w:rsidRDefault="00BA1E01" w:rsidP="00755299">
                            <w:pPr>
                              <w:pStyle w:val="NormalWeb"/>
                              <w:spacing w:before="0" w:beforeAutospacing="0" w:after="0" w:afterAutospacing="0"/>
                              <w:rPr>
                                <w:rFonts w:ascii="Tahoma" w:hAnsi="Tahoma" w:cs="Tahoma"/>
                                <w:color w:val="000000" w:themeColor="text1"/>
                                <w:kern w:val="24"/>
                                <w:sz w:val="22"/>
                                <w:szCs w:val="22"/>
                              </w:rPr>
                            </w:pPr>
                          </w:p>
                          <w:p w14:paraId="7B074D9A" w14:textId="623906B4" w:rsidR="00BA1E01" w:rsidRPr="006C46FB" w:rsidRDefault="00BA1E01" w:rsidP="00755299">
                            <w:pPr>
                              <w:pStyle w:val="NormalWeb"/>
                              <w:spacing w:before="0" w:beforeAutospacing="0" w:after="0" w:afterAutospacing="0"/>
                              <w:rPr>
                                <w:rFonts w:ascii="Tahoma" w:hAnsi="Tahoma" w:cs="Tahoma"/>
                                <w:color w:val="000000" w:themeColor="text1"/>
                                <w:kern w:val="24"/>
                                <w:sz w:val="22"/>
                                <w:szCs w:val="22"/>
                              </w:rPr>
                            </w:pPr>
                          </w:p>
                          <w:p w14:paraId="4485A5CC" w14:textId="531AD94E" w:rsidR="00BA1E01" w:rsidRPr="006C46FB" w:rsidRDefault="00BA1E01" w:rsidP="00755299">
                            <w:pPr>
                              <w:pStyle w:val="NormalWeb"/>
                              <w:spacing w:before="0" w:beforeAutospacing="0" w:after="0" w:afterAutospacing="0"/>
                              <w:rPr>
                                <w:rFonts w:ascii="Tahoma" w:hAnsi="Tahoma" w:cs="Tahoma"/>
                                <w:color w:val="000000" w:themeColor="text1"/>
                                <w:kern w:val="24"/>
                                <w:sz w:val="22"/>
                                <w:szCs w:val="22"/>
                              </w:rPr>
                            </w:pPr>
                          </w:p>
                          <w:p w14:paraId="480F5FA0" w14:textId="77777777" w:rsidR="006C46FB" w:rsidRPr="006C46FB" w:rsidRDefault="006C46FB" w:rsidP="00755299">
                            <w:pPr>
                              <w:pStyle w:val="NormalWeb"/>
                              <w:spacing w:before="0" w:beforeAutospacing="0" w:after="0" w:afterAutospacing="0"/>
                              <w:rPr>
                                <w:rFonts w:ascii="Tahoma" w:hAnsi="Tahoma" w:cs="Tahoma"/>
                                <w:color w:val="000000" w:themeColor="text1"/>
                                <w:kern w:val="24"/>
                                <w:sz w:val="22"/>
                                <w:szCs w:val="22"/>
                              </w:rPr>
                            </w:pPr>
                          </w:p>
                          <w:p w14:paraId="7BEF6699" w14:textId="77777777" w:rsidR="00BA1E01" w:rsidRPr="006C46FB" w:rsidRDefault="00BA1E01" w:rsidP="00755299">
                            <w:pPr>
                              <w:pStyle w:val="NormalWeb"/>
                              <w:spacing w:before="0" w:beforeAutospacing="0" w:after="0" w:afterAutospacing="0"/>
                              <w:rPr>
                                <w:rFonts w:ascii="Tahoma" w:hAnsi="Tahoma" w:cs="Tahoma"/>
                                <w:color w:val="000000" w:themeColor="text1"/>
                                <w:kern w:val="24"/>
                                <w:sz w:val="22"/>
                                <w:szCs w:val="22"/>
                              </w:rPr>
                            </w:pPr>
                          </w:p>
                          <w:p w14:paraId="3C3B64E0" w14:textId="4D99B420" w:rsidR="00494E21" w:rsidRPr="006C46FB" w:rsidRDefault="00494E21" w:rsidP="00755299">
                            <w:pPr>
                              <w:pStyle w:val="NormalWeb"/>
                              <w:spacing w:before="0" w:beforeAutospacing="0" w:after="0" w:afterAutospacing="0"/>
                              <w:rPr>
                                <w:rFonts w:ascii="Tahoma" w:hAnsi="Tahoma" w:cs="Tahoma"/>
                                <w:color w:val="000000" w:themeColor="text1"/>
                                <w:kern w:val="24"/>
                                <w:sz w:val="22"/>
                                <w:szCs w:val="22"/>
                              </w:rPr>
                            </w:pPr>
                          </w:p>
                          <w:p w14:paraId="4D91420A" w14:textId="262F4E96" w:rsidR="00B031F7" w:rsidRPr="006C46FB" w:rsidRDefault="00B031F7" w:rsidP="00B031F7">
                            <w:pPr>
                              <w:autoSpaceDE w:val="0"/>
                              <w:autoSpaceDN w:val="0"/>
                              <w:adjustRightInd w:val="0"/>
                              <w:rPr>
                                <w:rFonts w:ascii="Tahoma" w:hAnsi="Tahoma" w:cs="Tahoma"/>
                                <w:sz w:val="22"/>
                                <w:szCs w:val="22"/>
                              </w:rPr>
                            </w:pPr>
                            <w:proofErr w:type="spellStart"/>
                            <w:r w:rsidRPr="006C46FB">
                              <w:rPr>
                                <w:rFonts w:ascii="Tahoma" w:hAnsi="Tahoma" w:cs="Tahoma"/>
                                <w:b/>
                                <w:sz w:val="22"/>
                                <w:szCs w:val="22"/>
                              </w:rPr>
                              <w:t>Millecento</w:t>
                            </w:r>
                            <w:proofErr w:type="spellEnd"/>
                            <w:r w:rsidRPr="006C46FB">
                              <w:rPr>
                                <w:rFonts w:ascii="Tahoma" w:hAnsi="Tahoma" w:cs="Tahoma"/>
                                <w:b/>
                                <w:sz w:val="22"/>
                                <w:szCs w:val="22"/>
                              </w:rPr>
                              <w:t xml:space="preserve"> Brunello 2010</w:t>
                            </w:r>
                            <w:r w:rsidRPr="006C46FB">
                              <w:rPr>
                                <w:rFonts w:ascii="Tahoma" w:hAnsi="Tahoma" w:cs="Tahoma"/>
                                <w:sz w:val="22"/>
                                <w:szCs w:val="22"/>
                              </w:rPr>
                              <w:t xml:space="preserve"> </w:t>
                            </w:r>
                            <w:r w:rsidRPr="006C46FB">
                              <w:rPr>
                                <w:rFonts w:ascii="Tahoma" w:hAnsi="Tahoma" w:cs="Tahoma"/>
                                <w:color w:val="000000" w:themeColor="text1"/>
                                <w:kern w:val="24"/>
                                <w:sz w:val="22"/>
                                <w:szCs w:val="22"/>
                              </w:rPr>
                              <w:t xml:space="preserve">| </w:t>
                            </w:r>
                            <w:r w:rsidRPr="004D440F">
                              <w:rPr>
                                <w:rFonts w:ascii="Tahoma" w:hAnsi="Tahoma" w:cs="Tahoma"/>
                                <w:b/>
                                <w:bCs/>
                                <w:color w:val="806000" w:themeColor="accent4" w:themeShade="80"/>
                                <w:sz w:val="22"/>
                                <w:szCs w:val="22"/>
                              </w:rPr>
                              <w:t>94 points +</w:t>
                            </w:r>
                            <w:r w:rsidRPr="004D440F">
                              <w:rPr>
                                <w:rFonts w:ascii="Tahoma" w:hAnsi="Tahoma" w:cs="Tahoma"/>
                                <w:bCs/>
                                <w:color w:val="806000" w:themeColor="accent4" w:themeShade="80"/>
                                <w:sz w:val="22"/>
                                <w:szCs w:val="22"/>
                              </w:rPr>
                              <w:t> </w:t>
                            </w:r>
                            <w:r w:rsidRPr="006C46FB">
                              <w:rPr>
                                <w:rFonts w:ascii="Tahoma" w:hAnsi="Tahoma" w:cs="Tahoma"/>
                                <w:bCs/>
                                <w:sz w:val="22"/>
                                <w:szCs w:val="22"/>
                              </w:rPr>
                              <w:t>|</w:t>
                            </w:r>
                            <w:r w:rsidR="00C634FA">
                              <w:rPr>
                                <w:rFonts w:ascii="Tahoma" w:hAnsi="Tahoma" w:cs="Tahoma"/>
                                <w:bCs/>
                                <w:sz w:val="22"/>
                                <w:szCs w:val="22"/>
                              </w:rPr>
                              <w:t xml:space="preserve"> The</w:t>
                            </w:r>
                            <w:r w:rsidRPr="006C46FB">
                              <w:rPr>
                                <w:rFonts w:ascii="Tahoma" w:hAnsi="Tahoma" w:cs="Tahoma"/>
                                <w:bCs/>
                                <w:sz w:val="22"/>
                                <w:szCs w:val="22"/>
                              </w:rPr>
                              <w:t xml:space="preserve"> Wine Advocate | March 2016</w:t>
                            </w:r>
                          </w:p>
                          <w:p w14:paraId="3DC791AA" w14:textId="3EB8C80F" w:rsidR="00494E21" w:rsidRPr="006C46FB" w:rsidRDefault="00B031F7" w:rsidP="00755299">
                            <w:pPr>
                              <w:pStyle w:val="NormalWeb"/>
                              <w:spacing w:before="0" w:beforeAutospacing="0" w:after="0" w:afterAutospacing="0"/>
                              <w:rPr>
                                <w:rFonts w:ascii="Tahoma" w:hAnsi="Tahoma" w:cs="Tahoma"/>
                                <w:color w:val="000000" w:themeColor="text1"/>
                                <w:kern w:val="24"/>
                                <w:sz w:val="22"/>
                                <w:szCs w:val="22"/>
                              </w:rPr>
                            </w:pPr>
                            <w:r w:rsidRPr="006C46FB">
                              <w:rPr>
                                <w:rFonts w:ascii="Tahoma" w:hAnsi="Tahoma" w:cs="Tahoma"/>
                                <w:sz w:val="22"/>
                                <w:szCs w:val="22"/>
                              </w:rPr>
                              <w:t>...</w:t>
                            </w:r>
                            <w:r w:rsidR="00C634FA">
                              <w:rPr>
                                <w:rFonts w:ascii="Tahoma" w:hAnsi="Tahoma" w:cs="Tahoma"/>
                                <w:sz w:val="22"/>
                                <w:szCs w:val="22"/>
                              </w:rPr>
                              <w:t xml:space="preserve"> </w:t>
                            </w:r>
                            <w:r w:rsidRPr="006C46FB">
                              <w:rPr>
                                <w:rFonts w:ascii="Tahoma" w:hAnsi="Tahoma" w:cs="Tahoma"/>
                                <w:sz w:val="22"/>
                                <w:szCs w:val="22"/>
                              </w:rPr>
                              <w:t xml:space="preserve">shows a level of extreme elegance and harmony... the bouquet opens slowly to reveal wild berry, balsam herb and pressed flowers. In other words, the aromas lift gracefully with balanced intensity and buoyancy. </w:t>
                            </w:r>
                          </w:p>
                          <w:p w14:paraId="3061B0C5" w14:textId="2EC74DC2" w:rsidR="00494E21" w:rsidRPr="006C46FB" w:rsidRDefault="00494E21" w:rsidP="00755299">
                            <w:pPr>
                              <w:pStyle w:val="NormalWeb"/>
                              <w:spacing w:before="0" w:beforeAutospacing="0" w:after="0" w:afterAutospacing="0"/>
                              <w:rPr>
                                <w:rFonts w:ascii="Tahoma" w:hAnsi="Tahoma" w:cs="Tahoma"/>
                                <w:color w:val="000000" w:themeColor="text1"/>
                                <w:kern w:val="24"/>
                                <w:sz w:val="22"/>
                                <w:szCs w:val="22"/>
                              </w:rPr>
                            </w:pPr>
                          </w:p>
                          <w:p w14:paraId="2EFEDD4D" w14:textId="77777777" w:rsidR="00494E21" w:rsidRPr="006C46FB" w:rsidRDefault="00494E21" w:rsidP="00755299">
                            <w:pPr>
                              <w:pStyle w:val="NormalWeb"/>
                              <w:spacing w:before="0" w:beforeAutospacing="0" w:after="0" w:afterAutospacing="0"/>
                              <w:rPr>
                                <w:rFonts w:ascii="Tahoma" w:hAnsi="Tahoma" w:cs="Tahoma"/>
                                <w:color w:val="000000" w:themeColor="text1"/>
                                <w:kern w:val="24"/>
                                <w:sz w:val="22"/>
                                <w:szCs w:val="22"/>
                              </w:rPr>
                            </w:pPr>
                          </w:p>
                          <w:p w14:paraId="1C4A859C" w14:textId="2C06A763" w:rsidR="00755299" w:rsidRPr="006C46FB" w:rsidRDefault="00B031F7" w:rsidP="00755299">
                            <w:pPr>
                              <w:pStyle w:val="NormalWeb"/>
                              <w:spacing w:before="0" w:beforeAutospacing="0" w:after="0" w:afterAutospacing="0"/>
                              <w:rPr>
                                <w:rFonts w:ascii="Tahoma" w:hAnsi="Tahoma" w:cs="Tahoma"/>
                                <w:color w:val="000000" w:themeColor="text1"/>
                                <w:kern w:val="24"/>
                                <w:sz w:val="22"/>
                                <w:szCs w:val="22"/>
                              </w:rPr>
                            </w:pPr>
                            <w:proofErr w:type="spellStart"/>
                            <w:r w:rsidRPr="006C46FB">
                              <w:rPr>
                                <w:rFonts w:ascii="Tahoma" w:hAnsi="Tahoma" w:cs="Tahoma"/>
                                <w:b/>
                                <w:sz w:val="22"/>
                                <w:szCs w:val="22"/>
                              </w:rPr>
                              <w:t>Millecento</w:t>
                            </w:r>
                            <w:proofErr w:type="spellEnd"/>
                            <w:r w:rsidRPr="006C46FB">
                              <w:rPr>
                                <w:rFonts w:ascii="Tahoma" w:hAnsi="Tahoma" w:cs="Tahoma"/>
                                <w:b/>
                                <w:sz w:val="22"/>
                                <w:szCs w:val="22"/>
                              </w:rPr>
                              <w:t xml:space="preserve"> Brunello 2011</w:t>
                            </w:r>
                            <w:r w:rsidRPr="006C46FB">
                              <w:rPr>
                                <w:rFonts w:ascii="Tahoma" w:hAnsi="Tahoma" w:cs="Tahoma"/>
                                <w:sz w:val="22"/>
                                <w:szCs w:val="22"/>
                              </w:rPr>
                              <w:t xml:space="preserve"> </w:t>
                            </w:r>
                            <w:r w:rsidRPr="006C46FB">
                              <w:rPr>
                                <w:rFonts w:ascii="Tahoma" w:hAnsi="Tahoma" w:cs="Tahoma"/>
                                <w:color w:val="000000" w:themeColor="text1"/>
                                <w:kern w:val="24"/>
                                <w:sz w:val="22"/>
                                <w:szCs w:val="22"/>
                              </w:rPr>
                              <w:t xml:space="preserve">| </w:t>
                            </w:r>
                            <w:r w:rsidRPr="004D440F">
                              <w:rPr>
                                <w:rFonts w:ascii="Tahoma" w:hAnsi="Tahoma" w:cs="Tahoma"/>
                                <w:b/>
                                <w:bCs/>
                                <w:color w:val="806000" w:themeColor="accent4" w:themeShade="80"/>
                                <w:sz w:val="22"/>
                                <w:szCs w:val="22"/>
                              </w:rPr>
                              <w:t>94 points</w:t>
                            </w:r>
                            <w:r w:rsidRPr="004D440F">
                              <w:rPr>
                                <w:rFonts w:ascii="Tahoma" w:hAnsi="Tahoma" w:cs="Tahoma"/>
                                <w:bCs/>
                                <w:color w:val="806000" w:themeColor="accent4" w:themeShade="80"/>
                                <w:sz w:val="22"/>
                                <w:szCs w:val="22"/>
                              </w:rPr>
                              <w:t xml:space="preserve"> </w:t>
                            </w:r>
                            <w:r w:rsidRPr="006C46FB">
                              <w:rPr>
                                <w:rFonts w:ascii="Tahoma" w:hAnsi="Tahoma" w:cs="Tahoma"/>
                                <w:bCs/>
                                <w:sz w:val="22"/>
                                <w:szCs w:val="22"/>
                              </w:rPr>
                              <w:t>| The Wine Advocate | February 2017</w:t>
                            </w:r>
                          </w:p>
                          <w:p w14:paraId="472ACDF4" w14:textId="51FF9680" w:rsidR="006C46FB" w:rsidRPr="006C46FB" w:rsidRDefault="00B031F7" w:rsidP="006C46FB">
                            <w:pPr>
                              <w:autoSpaceDE w:val="0"/>
                              <w:autoSpaceDN w:val="0"/>
                              <w:adjustRightInd w:val="0"/>
                              <w:rPr>
                                <w:rFonts w:ascii="Tahoma" w:hAnsi="Tahoma" w:cs="Tahoma"/>
                                <w:sz w:val="22"/>
                                <w:szCs w:val="22"/>
                              </w:rPr>
                            </w:pPr>
                            <w:r w:rsidRPr="006C46FB">
                              <w:rPr>
                                <w:rFonts w:ascii="Tahoma" w:hAnsi="Tahoma" w:cs="Tahoma"/>
                                <w:sz w:val="22"/>
                                <w:szCs w:val="22"/>
                              </w:rPr>
                              <w:t>The bouquet offers enticing tones of spice and dark fruit... The mouthfeel is extremely polished and fine. This is a very elegant wine that drinks beautifully right now</w:t>
                            </w:r>
                            <w:r w:rsidR="004D440F">
                              <w:rPr>
                                <w:rFonts w:ascii="Tahoma" w:hAnsi="Tahoma" w:cs="Tahoma"/>
                                <w:sz w:val="22"/>
                                <w:szCs w:val="22"/>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7C23C23" id="_x0000_t202" coordsize="21600,21600" o:spt="202" path="m,l,21600r21600,l21600,xe">
                <v:stroke joinstyle="miter"/>
                <v:path gradientshapeok="t" o:connecttype="rect"/>
              </v:shapetype>
              <v:shape id="TextBox 5" o:spid="_x0000_s1026" type="#_x0000_t202" style="position:absolute;margin-left:103pt;margin-top:109.05pt;width:402.9pt;height:5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" filled="f" stroked="f">
                <v:textbox>
                  <w:txbxContent>
                    <w:p w14:paraId="18462E43" w14:textId="07FE420E" w:rsidR="00B031F7" w:rsidRPr="006C46FB" w:rsidRDefault="00B031F7" w:rsidP="00B031F7">
                      <w:pPr>
                        <w:autoSpaceDE w:val="0"/>
                        <w:autoSpaceDN w:val="0"/>
                        <w:adjustRightInd w:val="0"/>
                        <w:rPr>
                          <w:rFonts w:ascii="Tahoma" w:hAnsi="Tahoma" w:cs="Tahoma"/>
                          <w:bCs/>
                          <w:sz w:val="22"/>
                          <w:szCs w:val="22"/>
                        </w:rPr>
                      </w:pPr>
                      <w:r w:rsidRPr="006C46FB">
                        <w:rPr>
                          <w:rFonts w:ascii="Tahoma" w:hAnsi="Tahoma" w:cs="Tahoma"/>
                          <w:b/>
                          <w:sz w:val="22"/>
                          <w:szCs w:val="22"/>
                        </w:rPr>
                        <w:t xml:space="preserve">Rosso Cru </w:t>
                      </w:r>
                      <w:proofErr w:type="spellStart"/>
                      <w:r w:rsidRPr="006C46FB">
                        <w:rPr>
                          <w:rFonts w:ascii="Tahoma" w:hAnsi="Tahoma" w:cs="Tahoma"/>
                          <w:b/>
                          <w:sz w:val="22"/>
                          <w:szCs w:val="22"/>
                        </w:rPr>
                        <w:t>Gauggiole</w:t>
                      </w:r>
                      <w:proofErr w:type="spellEnd"/>
                      <w:r w:rsidRPr="006C46FB">
                        <w:rPr>
                          <w:rFonts w:ascii="Tahoma" w:hAnsi="Tahoma" w:cs="Tahoma"/>
                          <w:b/>
                          <w:sz w:val="22"/>
                          <w:szCs w:val="22"/>
                        </w:rPr>
                        <w:t xml:space="preserve"> 2016</w:t>
                      </w:r>
                      <w:r w:rsidRPr="006C46FB">
                        <w:rPr>
                          <w:rFonts w:ascii="Tahoma" w:hAnsi="Tahoma" w:cs="Tahoma"/>
                          <w:sz w:val="22"/>
                          <w:szCs w:val="22"/>
                        </w:rPr>
                        <w:t xml:space="preserve"> </w:t>
                      </w:r>
                      <w:r w:rsidR="00755299" w:rsidRPr="006C46FB">
                        <w:rPr>
                          <w:rFonts w:ascii="Tahoma" w:hAnsi="Tahoma" w:cs="Tahoma"/>
                          <w:color w:val="000000" w:themeColor="text1"/>
                          <w:kern w:val="24"/>
                          <w:sz w:val="22"/>
                          <w:szCs w:val="22"/>
                        </w:rPr>
                        <w:t xml:space="preserve">| </w:t>
                      </w:r>
                      <w:r w:rsidRPr="004D440F">
                        <w:rPr>
                          <w:rFonts w:ascii="Tahoma" w:hAnsi="Tahoma" w:cs="Tahoma"/>
                          <w:b/>
                          <w:bCs/>
                          <w:color w:val="806000" w:themeColor="accent4" w:themeShade="80"/>
                          <w:sz w:val="22"/>
                          <w:szCs w:val="22"/>
                        </w:rPr>
                        <w:t>93 points</w:t>
                      </w:r>
                      <w:r w:rsidRPr="004D440F">
                        <w:rPr>
                          <w:rFonts w:ascii="Tahoma" w:hAnsi="Tahoma" w:cs="Tahoma"/>
                          <w:bCs/>
                          <w:color w:val="806000" w:themeColor="accent4" w:themeShade="80"/>
                          <w:sz w:val="22"/>
                          <w:szCs w:val="22"/>
                        </w:rPr>
                        <w:t xml:space="preserve"> </w:t>
                      </w:r>
                      <w:r w:rsidRPr="006C46FB">
                        <w:rPr>
                          <w:rFonts w:ascii="Tahoma" w:hAnsi="Tahoma" w:cs="Tahoma"/>
                          <w:bCs/>
                          <w:sz w:val="22"/>
                          <w:szCs w:val="22"/>
                        </w:rPr>
                        <w:t>| James Suckling | April 2019</w:t>
                      </w:r>
                    </w:p>
                    <w:p w14:paraId="21C97C90" w14:textId="73D37D7D" w:rsidR="00494E21" w:rsidRPr="006C46FB" w:rsidRDefault="00B031F7" w:rsidP="00755299">
                      <w:pPr>
                        <w:pStyle w:val="NormalWeb"/>
                        <w:spacing w:before="0" w:beforeAutospacing="0" w:after="0" w:afterAutospacing="0"/>
                        <w:rPr>
                          <w:rFonts w:ascii="Tahoma" w:hAnsi="Tahoma" w:cs="Tahoma"/>
                          <w:sz w:val="22"/>
                          <w:szCs w:val="22"/>
                        </w:rPr>
                      </w:pPr>
                      <w:r w:rsidRPr="006C46FB">
                        <w:rPr>
                          <w:rFonts w:ascii="Tahoma" w:hAnsi="Tahoma" w:cs="Tahoma"/>
                          <w:sz w:val="22"/>
                          <w:szCs w:val="22"/>
                        </w:rPr>
                        <w:t>Shows some really good ripeness on the nose with glazed cherries, dried red plums and caramelized orange peel. Very generous on the palate with round and attractive tannins, framing notes of Christmas cake and chocolate-coated plums.</w:t>
                      </w:r>
                    </w:p>
                    <w:p w14:paraId="13821BEC" w14:textId="77777777" w:rsidR="00B031F7" w:rsidRPr="006C46FB" w:rsidRDefault="00B031F7" w:rsidP="00755299">
                      <w:pPr>
                        <w:pStyle w:val="NormalWeb"/>
                        <w:spacing w:before="0" w:beforeAutospacing="0" w:after="0" w:afterAutospacing="0"/>
                        <w:rPr>
                          <w:rFonts w:ascii="Tahoma" w:hAnsi="Tahoma" w:cs="Tahoma"/>
                          <w:sz w:val="22"/>
                          <w:szCs w:val="22"/>
                        </w:rPr>
                      </w:pPr>
                    </w:p>
                    <w:p w14:paraId="5B8ABFA9" w14:textId="74E7ACC7" w:rsidR="00494E21" w:rsidRPr="006C46FB" w:rsidRDefault="00494E21" w:rsidP="00755299">
                      <w:pPr>
                        <w:pStyle w:val="NormalWeb"/>
                        <w:spacing w:before="0" w:beforeAutospacing="0" w:after="0" w:afterAutospacing="0"/>
                        <w:rPr>
                          <w:rFonts w:ascii="Tahoma" w:hAnsi="Tahoma" w:cs="Tahoma"/>
                          <w:sz w:val="22"/>
                          <w:szCs w:val="22"/>
                        </w:rPr>
                      </w:pPr>
                    </w:p>
                    <w:p w14:paraId="76DC4E31" w14:textId="7CB0B066" w:rsidR="00494E21" w:rsidRPr="006C46FB" w:rsidRDefault="00494E21" w:rsidP="00755299">
                      <w:pPr>
                        <w:pStyle w:val="NormalWeb"/>
                        <w:spacing w:before="0" w:beforeAutospacing="0" w:after="0" w:afterAutospacing="0"/>
                        <w:rPr>
                          <w:rFonts w:ascii="Tahoma" w:hAnsi="Tahoma" w:cs="Tahoma"/>
                          <w:sz w:val="22"/>
                          <w:szCs w:val="22"/>
                        </w:rPr>
                      </w:pPr>
                    </w:p>
                    <w:p w14:paraId="216C29F9" w14:textId="57496D90" w:rsidR="00494E21" w:rsidRPr="006C46FB" w:rsidRDefault="00494E21" w:rsidP="00755299">
                      <w:pPr>
                        <w:pStyle w:val="NormalWeb"/>
                        <w:spacing w:before="0" w:beforeAutospacing="0" w:after="0" w:afterAutospacing="0"/>
                        <w:rPr>
                          <w:rFonts w:ascii="Tahoma" w:hAnsi="Tahoma" w:cs="Tahoma"/>
                          <w:sz w:val="22"/>
                          <w:szCs w:val="22"/>
                        </w:rPr>
                      </w:pPr>
                    </w:p>
                    <w:p w14:paraId="36FD0907" w14:textId="77777777" w:rsidR="006C46FB" w:rsidRPr="006C46FB" w:rsidRDefault="006C46FB" w:rsidP="00755299">
                      <w:pPr>
                        <w:pStyle w:val="NormalWeb"/>
                        <w:spacing w:before="0" w:beforeAutospacing="0" w:after="0" w:afterAutospacing="0"/>
                        <w:rPr>
                          <w:rFonts w:ascii="Tahoma" w:hAnsi="Tahoma" w:cs="Tahoma"/>
                          <w:sz w:val="22"/>
                          <w:szCs w:val="22"/>
                        </w:rPr>
                      </w:pPr>
                    </w:p>
                    <w:p w14:paraId="381F9EC1" w14:textId="1E729341" w:rsidR="00B031F7" w:rsidRPr="006C46FB" w:rsidRDefault="00494E21" w:rsidP="00B031F7">
                      <w:pPr>
                        <w:autoSpaceDE w:val="0"/>
                        <w:autoSpaceDN w:val="0"/>
                        <w:adjustRightInd w:val="0"/>
                        <w:rPr>
                          <w:rFonts w:ascii="Tahoma" w:hAnsi="Tahoma" w:cs="Tahoma"/>
                          <w:sz w:val="22"/>
                          <w:szCs w:val="22"/>
                        </w:rPr>
                      </w:pPr>
                      <w:proofErr w:type="spellStart"/>
                      <w:r w:rsidRPr="006C46FB">
                        <w:rPr>
                          <w:rFonts w:ascii="Tahoma" w:hAnsi="Tahoma" w:cs="Tahoma"/>
                          <w:b/>
                          <w:bCs/>
                          <w:color w:val="000000" w:themeColor="text1"/>
                          <w:kern w:val="24"/>
                          <w:sz w:val="22"/>
                          <w:szCs w:val="22"/>
                        </w:rPr>
                        <w:t>Dainero</w:t>
                      </w:r>
                      <w:proofErr w:type="spellEnd"/>
                      <w:r w:rsidRPr="006C46FB">
                        <w:rPr>
                          <w:rFonts w:ascii="Tahoma" w:hAnsi="Tahoma" w:cs="Tahoma"/>
                          <w:b/>
                          <w:bCs/>
                          <w:color w:val="000000" w:themeColor="text1"/>
                          <w:kern w:val="24"/>
                          <w:sz w:val="22"/>
                          <w:szCs w:val="22"/>
                        </w:rPr>
                        <w:t xml:space="preserve"> </w:t>
                      </w:r>
                      <w:r w:rsidR="00B031F7" w:rsidRPr="006C46FB">
                        <w:rPr>
                          <w:rFonts w:ascii="Tahoma" w:hAnsi="Tahoma" w:cs="Tahoma"/>
                          <w:b/>
                          <w:bCs/>
                          <w:color w:val="000000" w:themeColor="text1"/>
                          <w:kern w:val="24"/>
                          <w:sz w:val="22"/>
                          <w:szCs w:val="22"/>
                        </w:rPr>
                        <w:t>20</w:t>
                      </w:r>
                      <w:r w:rsidRPr="006C46FB">
                        <w:rPr>
                          <w:rFonts w:ascii="Tahoma" w:hAnsi="Tahoma" w:cs="Tahoma"/>
                          <w:b/>
                          <w:bCs/>
                          <w:color w:val="000000" w:themeColor="text1"/>
                          <w:kern w:val="24"/>
                          <w:sz w:val="22"/>
                          <w:szCs w:val="22"/>
                        </w:rPr>
                        <w:t>18</w:t>
                      </w:r>
                      <w:r w:rsidR="00755299" w:rsidRPr="006C46FB">
                        <w:rPr>
                          <w:rFonts w:ascii="Tahoma" w:hAnsi="Tahoma" w:cs="Tahoma"/>
                          <w:color w:val="000000" w:themeColor="text1"/>
                          <w:kern w:val="24"/>
                          <w:sz w:val="22"/>
                          <w:szCs w:val="22"/>
                        </w:rPr>
                        <w:t xml:space="preserve"> | </w:t>
                      </w:r>
                      <w:r w:rsidR="00B031F7" w:rsidRPr="004D440F">
                        <w:rPr>
                          <w:rFonts w:ascii="Tahoma" w:hAnsi="Tahoma" w:cs="Tahoma"/>
                          <w:b/>
                          <w:bCs/>
                          <w:color w:val="806000" w:themeColor="accent4" w:themeShade="80"/>
                          <w:sz w:val="22"/>
                          <w:szCs w:val="22"/>
                        </w:rPr>
                        <w:t>92 points</w:t>
                      </w:r>
                      <w:r w:rsidR="00B031F7" w:rsidRPr="004D440F">
                        <w:rPr>
                          <w:rFonts w:ascii="Tahoma" w:hAnsi="Tahoma" w:cs="Tahoma"/>
                          <w:bCs/>
                          <w:color w:val="806000" w:themeColor="accent4" w:themeShade="80"/>
                          <w:sz w:val="22"/>
                          <w:szCs w:val="22"/>
                        </w:rPr>
                        <w:t xml:space="preserve"> </w:t>
                      </w:r>
                      <w:r w:rsidR="00B031F7" w:rsidRPr="006C46FB">
                        <w:rPr>
                          <w:rFonts w:ascii="Tahoma" w:hAnsi="Tahoma" w:cs="Tahoma"/>
                          <w:bCs/>
                          <w:sz w:val="22"/>
                          <w:szCs w:val="22"/>
                        </w:rPr>
                        <w:t>| James Suckling | April 2019</w:t>
                      </w:r>
                    </w:p>
                    <w:p w14:paraId="1B5D1E28" w14:textId="301A3518" w:rsidR="00755299" w:rsidRPr="006C46FB" w:rsidRDefault="00B031F7" w:rsidP="00B031F7">
                      <w:pPr>
                        <w:pStyle w:val="NormalWeb"/>
                        <w:spacing w:before="0" w:beforeAutospacing="0" w:after="0" w:afterAutospacing="0"/>
                        <w:rPr>
                          <w:rFonts w:ascii="Tahoma" w:hAnsi="Tahoma" w:cs="Tahoma"/>
                          <w:sz w:val="22"/>
                          <w:szCs w:val="22"/>
                        </w:rPr>
                      </w:pPr>
                      <w:r w:rsidRPr="006C46FB">
                        <w:rPr>
                          <w:rFonts w:ascii="Tahoma" w:hAnsi="Tahoma" w:cs="Tahoma"/>
                          <w:sz w:val="22"/>
                          <w:szCs w:val="22"/>
                        </w:rPr>
                        <w:t>Loads of primary fruit showing now, set very much in the essence-zone with cherry compote, violet perfume and blackberry purée. The palate shows good depth and composition...</w:t>
                      </w:r>
                    </w:p>
                    <w:p w14:paraId="2BE2EBBE" w14:textId="180CA664" w:rsidR="00494E21" w:rsidRPr="006C46FB" w:rsidRDefault="00494E21" w:rsidP="00755299">
                      <w:pPr>
                        <w:pStyle w:val="NormalWeb"/>
                        <w:spacing w:before="0" w:beforeAutospacing="0" w:after="0" w:afterAutospacing="0"/>
                        <w:rPr>
                          <w:rFonts w:ascii="Tahoma" w:hAnsi="Tahoma" w:cs="Tahoma"/>
                          <w:sz w:val="22"/>
                          <w:szCs w:val="22"/>
                        </w:rPr>
                      </w:pPr>
                    </w:p>
                    <w:p w14:paraId="3857FA36" w14:textId="1D75B643" w:rsidR="00B031F7" w:rsidRPr="006C46FB" w:rsidRDefault="00B031F7" w:rsidP="00755299">
                      <w:pPr>
                        <w:pStyle w:val="NormalWeb"/>
                        <w:spacing w:before="0" w:beforeAutospacing="0" w:after="0" w:afterAutospacing="0"/>
                        <w:rPr>
                          <w:rFonts w:ascii="Tahoma" w:hAnsi="Tahoma" w:cs="Tahoma"/>
                          <w:sz w:val="22"/>
                          <w:szCs w:val="22"/>
                        </w:rPr>
                      </w:pPr>
                    </w:p>
                    <w:p w14:paraId="5F3EFC99" w14:textId="0E6D56CC" w:rsidR="006C46FB" w:rsidRPr="006C46FB" w:rsidRDefault="006C46FB" w:rsidP="00755299">
                      <w:pPr>
                        <w:pStyle w:val="NormalWeb"/>
                        <w:spacing w:before="0" w:beforeAutospacing="0" w:after="0" w:afterAutospacing="0"/>
                        <w:rPr>
                          <w:rFonts w:ascii="Tahoma" w:hAnsi="Tahoma" w:cs="Tahoma"/>
                          <w:sz w:val="22"/>
                          <w:szCs w:val="22"/>
                        </w:rPr>
                      </w:pPr>
                    </w:p>
                    <w:p w14:paraId="407AF5A9" w14:textId="2450119C" w:rsidR="006C46FB" w:rsidRPr="006C46FB" w:rsidRDefault="006C46FB" w:rsidP="00755299">
                      <w:pPr>
                        <w:pStyle w:val="NormalWeb"/>
                        <w:spacing w:before="0" w:beforeAutospacing="0" w:after="0" w:afterAutospacing="0"/>
                        <w:rPr>
                          <w:rFonts w:ascii="Tahoma" w:hAnsi="Tahoma" w:cs="Tahoma"/>
                          <w:sz w:val="22"/>
                          <w:szCs w:val="22"/>
                        </w:rPr>
                      </w:pPr>
                    </w:p>
                    <w:p w14:paraId="2EC04CC3" w14:textId="77777777" w:rsidR="006C46FB" w:rsidRPr="006C46FB" w:rsidRDefault="006C46FB" w:rsidP="00755299">
                      <w:pPr>
                        <w:pStyle w:val="NormalWeb"/>
                        <w:spacing w:before="0" w:beforeAutospacing="0" w:after="0" w:afterAutospacing="0"/>
                        <w:rPr>
                          <w:rFonts w:ascii="Tahoma" w:hAnsi="Tahoma" w:cs="Tahoma"/>
                          <w:sz w:val="22"/>
                          <w:szCs w:val="22"/>
                        </w:rPr>
                      </w:pPr>
                    </w:p>
                    <w:p w14:paraId="3DE849DD" w14:textId="77777777" w:rsidR="006C46FB" w:rsidRPr="006C46FB" w:rsidRDefault="006C46FB" w:rsidP="00755299">
                      <w:pPr>
                        <w:pStyle w:val="NormalWeb"/>
                        <w:spacing w:before="0" w:beforeAutospacing="0" w:after="0" w:afterAutospacing="0"/>
                        <w:rPr>
                          <w:rFonts w:ascii="Tahoma" w:hAnsi="Tahoma" w:cs="Tahoma"/>
                          <w:sz w:val="22"/>
                          <w:szCs w:val="22"/>
                        </w:rPr>
                      </w:pPr>
                    </w:p>
                    <w:p w14:paraId="21B19C16" w14:textId="18DCA18A" w:rsidR="00755299" w:rsidRPr="006C46FB" w:rsidRDefault="00494E21" w:rsidP="00B031F7">
                      <w:pPr>
                        <w:autoSpaceDE w:val="0"/>
                        <w:autoSpaceDN w:val="0"/>
                        <w:adjustRightInd w:val="0"/>
                        <w:rPr>
                          <w:rFonts w:ascii="Tahoma" w:hAnsi="Tahoma" w:cs="Tahoma"/>
                          <w:sz w:val="22"/>
                          <w:szCs w:val="22"/>
                        </w:rPr>
                      </w:pPr>
                      <w:r w:rsidRPr="006C46FB">
                        <w:rPr>
                          <w:rFonts w:ascii="Tahoma" w:hAnsi="Tahoma" w:cs="Tahoma"/>
                          <w:b/>
                          <w:bCs/>
                          <w:color w:val="000000" w:themeColor="text1"/>
                          <w:kern w:val="24"/>
                          <w:sz w:val="22"/>
                          <w:szCs w:val="22"/>
                        </w:rPr>
                        <w:t>Brunello D</w:t>
                      </w:r>
                      <w:r w:rsidR="006C46FB">
                        <w:rPr>
                          <w:rFonts w:ascii="Tahoma" w:hAnsi="Tahoma" w:cs="Tahoma"/>
                          <w:b/>
                          <w:bCs/>
                          <w:color w:val="000000" w:themeColor="text1"/>
                          <w:kern w:val="24"/>
                          <w:sz w:val="22"/>
                          <w:szCs w:val="22"/>
                        </w:rPr>
                        <w:t xml:space="preserve">i </w:t>
                      </w:r>
                      <w:proofErr w:type="spellStart"/>
                      <w:r w:rsidRPr="006C46FB">
                        <w:rPr>
                          <w:rFonts w:ascii="Tahoma" w:hAnsi="Tahoma" w:cs="Tahoma"/>
                          <w:b/>
                          <w:bCs/>
                          <w:color w:val="000000" w:themeColor="text1"/>
                          <w:kern w:val="24"/>
                          <w:sz w:val="22"/>
                          <w:szCs w:val="22"/>
                        </w:rPr>
                        <w:t>Montalcino</w:t>
                      </w:r>
                      <w:proofErr w:type="spellEnd"/>
                      <w:r w:rsidRPr="006C46FB">
                        <w:rPr>
                          <w:rFonts w:ascii="Tahoma" w:hAnsi="Tahoma" w:cs="Tahoma"/>
                          <w:b/>
                          <w:bCs/>
                          <w:color w:val="000000" w:themeColor="text1"/>
                          <w:kern w:val="24"/>
                          <w:sz w:val="22"/>
                          <w:szCs w:val="22"/>
                        </w:rPr>
                        <w:t xml:space="preserve"> </w:t>
                      </w:r>
                      <w:r w:rsidR="00B031F7" w:rsidRPr="006C46FB">
                        <w:rPr>
                          <w:rFonts w:ascii="Tahoma" w:hAnsi="Tahoma" w:cs="Tahoma"/>
                          <w:b/>
                          <w:bCs/>
                          <w:color w:val="000000" w:themeColor="text1"/>
                          <w:kern w:val="24"/>
                          <w:sz w:val="22"/>
                          <w:szCs w:val="22"/>
                        </w:rPr>
                        <w:t>201</w:t>
                      </w:r>
                      <w:r w:rsidRPr="006C46FB">
                        <w:rPr>
                          <w:rFonts w:ascii="Tahoma" w:hAnsi="Tahoma" w:cs="Tahoma"/>
                          <w:b/>
                          <w:bCs/>
                          <w:color w:val="000000" w:themeColor="text1"/>
                          <w:kern w:val="24"/>
                          <w:sz w:val="22"/>
                          <w:szCs w:val="22"/>
                        </w:rPr>
                        <w:t>4</w:t>
                      </w:r>
                      <w:r w:rsidR="00755299" w:rsidRPr="006C46FB">
                        <w:rPr>
                          <w:rFonts w:ascii="Tahoma" w:hAnsi="Tahoma" w:cs="Tahoma"/>
                          <w:bCs/>
                          <w:color w:val="000000" w:themeColor="text1"/>
                          <w:kern w:val="24"/>
                          <w:sz w:val="22"/>
                          <w:szCs w:val="22"/>
                        </w:rPr>
                        <w:t xml:space="preserve"> </w:t>
                      </w:r>
                      <w:r w:rsidR="00B031F7" w:rsidRPr="006C46FB">
                        <w:rPr>
                          <w:rFonts w:ascii="Tahoma" w:hAnsi="Tahoma" w:cs="Tahoma"/>
                          <w:color w:val="000000" w:themeColor="text1"/>
                          <w:kern w:val="24"/>
                          <w:sz w:val="22"/>
                          <w:szCs w:val="22"/>
                        </w:rPr>
                        <w:t xml:space="preserve">| </w:t>
                      </w:r>
                      <w:r w:rsidR="00B031F7" w:rsidRPr="004D440F">
                        <w:rPr>
                          <w:rFonts w:ascii="Tahoma" w:hAnsi="Tahoma" w:cs="Tahoma"/>
                          <w:b/>
                          <w:bCs/>
                          <w:color w:val="806000" w:themeColor="accent4" w:themeShade="80"/>
                          <w:sz w:val="22"/>
                          <w:szCs w:val="22"/>
                        </w:rPr>
                        <w:t>91 points</w:t>
                      </w:r>
                      <w:r w:rsidR="00B031F7" w:rsidRPr="004D440F">
                        <w:rPr>
                          <w:rFonts w:ascii="Tahoma" w:hAnsi="Tahoma" w:cs="Tahoma"/>
                          <w:bCs/>
                          <w:color w:val="806000" w:themeColor="accent4" w:themeShade="80"/>
                          <w:sz w:val="22"/>
                          <w:szCs w:val="22"/>
                        </w:rPr>
                        <w:t xml:space="preserve"> </w:t>
                      </w:r>
                      <w:r w:rsidR="00B031F7" w:rsidRPr="006C46FB">
                        <w:rPr>
                          <w:rFonts w:ascii="Tahoma" w:hAnsi="Tahoma" w:cs="Tahoma"/>
                          <w:bCs/>
                          <w:sz w:val="22"/>
                          <w:szCs w:val="22"/>
                        </w:rPr>
                        <w:t>| James Suckling | January 2019</w:t>
                      </w:r>
                    </w:p>
                    <w:p w14:paraId="135938FC" w14:textId="0A52E950" w:rsidR="00494E21" w:rsidRPr="006C46FB" w:rsidRDefault="00B031F7" w:rsidP="00755299">
                      <w:pPr>
                        <w:pStyle w:val="NormalWeb"/>
                        <w:spacing w:before="0" w:beforeAutospacing="0" w:after="0" w:afterAutospacing="0"/>
                        <w:rPr>
                          <w:rFonts w:ascii="Tahoma" w:hAnsi="Tahoma" w:cs="Tahoma"/>
                          <w:color w:val="000000" w:themeColor="text1"/>
                          <w:kern w:val="24"/>
                          <w:sz w:val="22"/>
                          <w:szCs w:val="22"/>
                        </w:rPr>
                      </w:pPr>
                      <w:r w:rsidRPr="006C46FB">
                        <w:rPr>
                          <w:rFonts w:ascii="Tahoma" w:hAnsi="Tahoma" w:cs="Tahoma"/>
                          <w:sz w:val="22"/>
                          <w:szCs w:val="22"/>
                        </w:rPr>
                        <w:t>The oak is very assertive here and wrestles savory cedar, meat and spices into red plums. The palate has a juicy, tangy red fruit core and goo</w:t>
                      </w:r>
                      <w:r w:rsidR="006C46FB">
                        <w:rPr>
                          <w:rFonts w:ascii="Tahoma" w:hAnsi="Tahoma" w:cs="Tahoma"/>
                          <w:sz w:val="22"/>
                          <w:szCs w:val="22"/>
                        </w:rPr>
                        <w:t>d</w:t>
                      </w:r>
                      <w:r w:rsidRPr="006C46FB">
                        <w:rPr>
                          <w:rFonts w:ascii="Tahoma" w:hAnsi="Tahoma" w:cs="Tahoma"/>
                          <w:sz w:val="22"/>
                          <w:szCs w:val="22"/>
                        </w:rPr>
                        <w:t xml:space="preserve"> upfront appeal.</w:t>
                      </w:r>
                    </w:p>
                    <w:p w14:paraId="617C9D41" w14:textId="04A9A40E" w:rsidR="00BA1E01" w:rsidRPr="006C46FB" w:rsidRDefault="00BA1E01" w:rsidP="00755299">
                      <w:pPr>
                        <w:pStyle w:val="NormalWeb"/>
                        <w:spacing w:before="0" w:beforeAutospacing="0" w:after="0" w:afterAutospacing="0"/>
                        <w:rPr>
                          <w:rFonts w:ascii="Tahoma" w:hAnsi="Tahoma" w:cs="Tahoma"/>
                          <w:color w:val="000000" w:themeColor="text1"/>
                          <w:kern w:val="24"/>
                          <w:sz w:val="22"/>
                          <w:szCs w:val="22"/>
                        </w:rPr>
                      </w:pPr>
                    </w:p>
                    <w:p w14:paraId="7B074D9A" w14:textId="623906B4" w:rsidR="00BA1E01" w:rsidRPr="006C46FB" w:rsidRDefault="00BA1E01" w:rsidP="00755299">
                      <w:pPr>
                        <w:pStyle w:val="NormalWeb"/>
                        <w:spacing w:before="0" w:beforeAutospacing="0" w:after="0" w:afterAutospacing="0"/>
                        <w:rPr>
                          <w:rFonts w:ascii="Tahoma" w:hAnsi="Tahoma" w:cs="Tahoma"/>
                          <w:color w:val="000000" w:themeColor="text1"/>
                          <w:kern w:val="24"/>
                          <w:sz w:val="22"/>
                          <w:szCs w:val="22"/>
                        </w:rPr>
                      </w:pPr>
                    </w:p>
                    <w:p w14:paraId="4485A5CC" w14:textId="531AD94E" w:rsidR="00BA1E01" w:rsidRPr="006C46FB" w:rsidRDefault="00BA1E01" w:rsidP="00755299">
                      <w:pPr>
                        <w:pStyle w:val="NormalWeb"/>
                        <w:spacing w:before="0" w:beforeAutospacing="0" w:after="0" w:afterAutospacing="0"/>
                        <w:rPr>
                          <w:rFonts w:ascii="Tahoma" w:hAnsi="Tahoma" w:cs="Tahoma"/>
                          <w:color w:val="000000" w:themeColor="text1"/>
                          <w:kern w:val="24"/>
                          <w:sz w:val="22"/>
                          <w:szCs w:val="22"/>
                        </w:rPr>
                      </w:pPr>
                    </w:p>
                    <w:p w14:paraId="480F5FA0" w14:textId="77777777" w:rsidR="006C46FB" w:rsidRPr="006C46FB" w:rsidRDefault="006C46FB" w:rsidP="00755299">
                      <w:pPr>
                        <w:pStyle w:val="NormalWeb"/>
                        <w:spacing w:before="0" w:beforeAutospacing="0" w:after="0" w:afterAutospacing="0"/>
                        <w:rPr>
                          <w:rFonts w:ascii="Tahoma" w:hAnsi="Tahoma" w:cs="Tahoma"/>
                          <w:color w:val="000000" w:themeColor="text1"/>
                          <w:kern w:val="24"/>
                          <w:sz w:val="22"/>
                          <w:szCs w:val="22"/>
                        </w:rPr>
                      </w:pPr>
                    </w:p>
                    <w:p w14:paraId="7BEF6699" w14:textId="77777777" w:rsidR="00BA1E01" w:rsidRPr="006C46FB" w:rsidRDefault="00BA1E01" w:rsidP="00755299">
                      <w:pPr>
                        <w:pStyle w:val="NormalWeb"/>
                        <w:spacing w:before="0" w:beforeAutospacing="0" w:after="0" w:afterAutospacing="0"/>
                        <w:rPr>
                          <w:rFonts w:ascii="Tahoma" w:hAnsi="Tahoma" w:cs="Tahoma"/>
                          <w:color w:val="000000" w:themeColor="text1"/>
                          <w:kern w:val="24"/>
                          <w:sz w:val="22"/>
                          <w:szCs w:val="22"/>
                        </w:rPr>
                      </w:pPr>
                    </w:p>
                    <w:p w14:paraId="3C3B64E0" w14:textId="4D99B420" w:rsidR="00494E21" w:rsidRPr="006C46FB" w:rsidRDefault="00494E21" w:rsidP="00755299">
                      <w:pPr>
                        <w:pStyle w:val="NormalWeb"/>
                        <w:spacing w:before="0" w:beforeAutospacing="0" w:after="0" w:afterAutospacing="0"/>
                        <w:rPr>
                          <w:rFonts w:ascii="Tahoma" w:hAnsi="Tahoma" w:cs="Tahoma"/>
                          <w:color w:val="000000" w:themeColor="text1"/>
                          <w:kern w:val="24"/>
                          <w:sz w:val="22"/>
                          <w:szCs w:val="22"/>
                        </w:rPr>
                      </w:pPr>
                    </w:p>
                    <w:p w14:paraId="4D91420A" w14:textId="262F4E96" w:rsidR="00B031F7" w:rsidRPr="006C46FB" w:rsidRDefault="00B031F7" w:rsidP="00B031F7">
                      <w:pPr>
                        <w:autoSpaceDE w:val="0"/>
                        <w:autoSpaceDN w:val="0"/>
                        <w:adjustRightInd w:val="0"/>
                        <w:rPr>
                          <w:rFonts w:ascii="Tahoma" w:hAnsi="Tahoma" w:cs="Tahoma"/>
                          <w:sz w:val="22"/>
                          <w:szCs w:val="22"/>
                        </w:rPr>
                      </w:pPr>
                      <w:proofErr w:type="spellStart"/>
                      <w:r w:rsidRPr="006C46FB">
                        <w:rPr>
                          <w:rFonts w:ascii="Tahoma" w:hAnsi="Tahoma" w:cs="Tahoma"/>
                          <w:b/>
                          <w:sz w:val="22"/>
                          <w:szCs w:val="22"/>
                        </w:rPr>
                        <w:t>Millecento</w:t>
                      </w:r>
                      <w:proofErr w:type="spellEnd"/>
                      <w:r w:rsidRPr="006C46FB">
                        <w:rPr>
                          <w:rFonts w:ascii="Tahoma" w:hAnsi="Tahoma" w:cs="Tahoma"/>
                          <w:b/>
                          <w:sz w:val="22"/>
                          <w:szCs w:val="22"/>
                        </w:rPr>
                        <w:t xml:space="preserve"> Brunello 2010</w:t>
                      </w:r>
                      <w:r w:rsidRPr="006C46FB">
                        <w:rPr>
                          <w:rFonts w:ascii="Tahoma" w:hAnsi="Tahoma" w:cs="Tahoma"/>
                          <w:sz w:val="22"/>
                          <w:szCs w:val="22"/>
                        </w:rPr>
                        <w:t xml:space="preserve"> </w:t>
                      </w:r>
                      <w:r w:rsidRPr="006C46FB">
                        <w:rPr>
                          <w:rFonts w:ascii="Tahoma" w:hAnsi="Tahoma" w:cs="Tahoma"/>
                          <w:color w:val="000000" w:themeColor="text1"/>
                          <w:kern w:val="24"/>
                          <w:sz w:val="22"/>
                          <w:szCs w:val="22"/>
                        </w:rPr>
                        <w:t xml:space="preserve">| </w:t>
                      </w:r>
                      <w:r w:rsidRPr="004D440F">
                        <w:rPr>
                          <w:rFonts w:ascii="Tahoma" w:hAnsi="Tahoma" w:cs="Tahoma"/>
                          <w:b/>
                          <w:bCs/>
                          <w:color w:val="806000" w:themeColor="accent4" w:themeShade="80"/>
                          <w:sz w:val="22"/>
                          <w:szCs w:val="22"/>
                        </w:rPr>
                        <w:t>94 points +</w:t>
                      </w:r>
                      <w:r w:rsidRPr="004D440F">
                        <w:rPr>
                          <w:rFonts w:ascii="Tahoma" w:hAnsi="Tahoma" w:cs="Tahoma"/>
                          <w:bCs/>
                          <w:color w:val="806000" w:themeColor="accent4" w:themeShade="80"/>
                          <w:sz w:val="22"/>
                          <w:szCs w:val="22"/>
                        </w:rPr>
                        <w:t> </w:t>
                      </w:r>
                      <w:r w:rsidRPr="006C46FB">
                        <w:rPr>
                          <w:rFonts w:ascii="Tahoma" w:hAnsi="Tahoma" w:cs="Tahoma"/>
                          <w:bCs/>
                          <w:sz w:val="22"/>
                          <w:szCs w:val="22"/>
                        </w:rPr>
                        <w:t>|</w:t>
                      </w:r>
                      <w:r w:rsidR="00C634FA">
                        <w:rPr>
                          <w:rFonts w:ascii="Tahoma" w:hAnsi="Tahoma" w:cs="Tahoma"/>
                          <w:bCs/>
                          <w:sz w:val="22"/>
                          <w:szCs w:val="22"/>
                        </w:rPr>
                        <w:t xml:space="preserve"> The</w:t>
                      </w:r>
                      <w:r w:rsidRPr="006C46FB">
                        <w:rPr>
                          <w:rFonts w:ascii="Tahoma" w:hAnsi="Tahoma" w:cs="Tahoma"/>
                          <w:bCs/>
                          <w:sz w:val="22"/>
                          <w:szCs w:val="22"/>
                        </w:rPr>
                        <w:t xml:space="preserve"> Wine Advocate | March 2016</w:t>
                      </w:r>
                    </w:p>
                    <w:p w14:paraId="3DC791AA" w14:textId="3EB8C80F" w:rsidR="00494E21" w:rsidRPr="006C46FB" w:rsidRDefault="00B031F7" w:rsidP="00755299">
                      <w:pPr>
                        <w:pStyle w:val="NormalWeb"/>
                        <w:spacing w:before="0" w:beforeAutospacing="0" w:after="0" w:afterAutospacing="0"/>
                        <w:rPr>
                          <w:rFonts w:ascii="Tahoma" w:hAnsi="Tahoma" w:cs="Tahoma"/>
                          <w:color w:val="000000" w:themeColor="text1"/>
                          <w:kern w:val="24"/>
                          <w:sz w:val="22"/>
                          <w:szCs w:val="22"/>
                        </w:rPr>
                      </w:pPr>
                      <w:r w:rsidRPr="006C46FB">
                        <w:rPr>
                          <w:rFonts w:ascii="Tahoma" w:hAnsi="Tahoma" w:cs="Tahoma"/>
                          <w:sz w:val="22"/>
                          <w:szCs w:val="22"/>
                        </w:rPr>
                        <w:t>...</w:t>
                      </w:r>
                      <w:r w:rsidR="00C634FA">
                        <w:rPr>
                          <w:rFonts w:ascii="Tahoma" w:hAnsi="Tahoma" w:cs="Tahoma"/>
                          <w:sz w:val="22"/>
                          <w:szCs w:val="22"/>
                        </w:rPr>
                        <w:t xml:space="preserve"> </w:t>
                      </w:r>
                      <w:r w:rsidRPr="006C46FB">
                        <w:rPr>
                          <w:rFonts w:ascii="Tahoma" w:hAnsi="Tahoma" w:cs="Tahoma"/>
                          <w:sz w:val="22"/>
                          <w:szCs w:val="22"/>
                        </w:rPr>
                        <w:t xml:space="preserve">shows a level of extreme elegance and harmony... the bouquet opens slowly to reveal wild berry, balsam herb and pressed flowers. In other words, the aromas lift gracefully with balanced intensity and buoyancy. </w:t>
                      </w:r>
                    </w:p>
                    <w:p w14:paraId="3061B0C5" w14:textId="2EC74DC2" w:rsidR="00494E21" w:rsidRPr="006C46FB" w:rsidRDefault="00494E21" w:rsidP="00755299">
                      <w:pPr>
                        <w:pStyle w:val="NormalWeb"/>
                        <w:spacing w:before="0" w:beforeAutospacing="0" w:after="0" w:afterAutospacing="0"/>
                        <w:rPr>
                          <w:rFonts w:ascii="Tahoma" w:hAnsi="Tahoma" w:cs="Tahoma"/>
                          <w:color w:val="000000" w:themeColor="text1"/>
                          <w:kern w:val="24"/>
                          <w:sz w:val="22"/>
                          <w:szCs w:val="22"/>
                        </w:rPr>
                      </w:pPr>
                    </w:p>
                    <w:p w14:paraId="2EFEDD4D" w14:textId="77777777" w:rsidR="00494E21" w:rsidRPr="006C46FB" w:rsidRDefault="00494E21" w:rsidP="00755299">
                      <w:pPr>
                        <w:pStyle w:val="NormalWeb"/>
                        <w:spacing w:before="0" w:beforeAutospacing="0" w:after="0" w:afterAutospacing="0"/>
                        <w:rPr>
                          <w:rFonts w:ascii="Tahoma" w:hAnsi="Tahoma" w:cs="Tahoma"/>
                          <w:color w:val="000000" w:themeColor="text1"/>
                          <w:kern w:val="24"/>
                          <w:sz w:val="22"/>
                          <w:szCs w:val="22"/>
                        </w:rPr>
                      </w:pPr>
                    </w:p>
                    <w:p w14:paraId="1C4A859C" w14:textId="2C06A763" w:rsidR="00755299" w:rsidRPr="006C46FB" w:rsidRDefault="00B031F7" w:rsidP="00755299">
                      <w:pPr>
                        <w:pStyle w:val="NormalWeb"/>
                        <w:spacing w:before="0" w:beforeAutospacing="0" w:after="0" w:afterAutospacing="0"/>
                        <w:rPr>
                          <w:rFonts w:ascii="Tahoma" w:hAnsi="Tahoma" w:cs="Tahoma"/>
                          <w:color w:val="000000" w:themeColor="text1"/>
                          <w:kern w:val="24"/>
                          <w:sz w:val="22"/>
                          <w:szCs w:val="22"/>
                        </w:rPr>
                      </w:pPr>
                      <w:proofErr w:type="spellStart"/>
                      <w:r w:rsidRPr="006C46FB">
                        <w:rPr>
                          <w:rFonts w:ascii="Tahoma" w:hAnsi="Tahoma" w:cs="Tahoma"/>
                          <w:b/>
                          <w:sz w:val="22"/>
                          <w:szCs w:val="22"/>
                        </w:rPr>
                        <w:t>Millecento</w:t>
                      </w:r>
                      <w:proofErr w:type="spellEnd"/>
                      <w:r w:rsidRPr="006C46FB">
                        <w:rPr>
                          <w:rFonts w:ascii="Tahoma" w:hAnsi="Tahoma" w:cs="Tahoma"/>
                          <w:b/>
                          <w:sz w:val="22"/>
                          <w:szCs w:val="22"/>
                        </w:rPr>
                        <w:t xml:space="preserve"> Brunello 2011</w:t>
                      </w:r>
                      <w:r w:rsidRPr="006C46FB">
                        <w:rPr>
                          <w:rFonts w:ascii="Tahoma" w:hAnsi="Tahoma" w:cs="Tahoma"/>
                          <w:sz w:val="22"/>
                          <w:szCs w:val="22"/>
                        </w:rPr>
                        <w:t xml:space="preserve"> </w:t>
                      </w:r>
                      <w:r w:rsidRPr="006C46FB">
                        <w:rPr>
                          <w:rFonts w:ascii="Tahoma" w:hAnsi="Tahoma" w:cs="Tahoma"/>
                          <w:color w:val="000000" w:themeColor="text1"/>
                          <w:kern w:val="24"/>
                          <w:sz w:val="22"/>
                          <w:szCs w:val="22"/>
                        </w:rPr>
                        <w:t xml:space="preserve">| </w:t>
                      </w:r>
                      <w:r w:rsidRPr="004D440F">
                        <w:rPr>
                          <w:rFonts w:ascii="Tahoma" w:hAnsi="Tahoma" w:cs="Tahoma"/>
                          <w:b/>
                          <w:bCs/>
                          <w:color w:val="806000" w:themeColor="accent4" w:themeShade="80"/>
                          <w:sz w:val="22"/>
                          <w:szCs w:val="22"/>
                        </w:rPr>
                        <w:t>94 points</w:t>
                      </w:r>
                      <w:r w:rsidRPr="004D440F">
                        <w:rPr>
                          <w:rFonts w:ascii="Tahoma" w:hAnsi="Tahoma" w:cs="Tahoma"/>
                          <w:bCs/>
                          <w:color w:val="806000" w:themeColor="accent4" w:themeShade="80"/>
                          <w:sz w:val="22"/>
                          <w:szCs w:val="22"/>
                        </w:rPr>
                        <w:t xml:space="preserve"> </w:t>
                      </w:r>
                      <w:r w:rsidRPr="006C46FB">
                        <w:rPr>
                          <w:rFonts w:ascii="Tahoma" w:hAnsi="Tahoma" w:cs="Tahoma"/>
                          <w:bCs/>
                          <w:sz w:val="22"/>
                          <w:szCs w:val="22"/>
                        </w:rPr>
                        <w:t>| The Wine Advocate | February 2017</w:t>
                      </w:r>
                    </w:p>
                    <w:p w14:paraId="472ACDF4" w14:textId="51FF9680" w:rsidR="006C46FB" w:rsidRPr="006C46FB" w:rsidRDefault="00B031F7" w:rsidP="006C46FB">
                      <w:pPr>
                        <w:autoSpaceDE w:val="0"/>
                        <w:autoSpaceDN w:val="0"/>
                        <w:adjustRightInd w:val="0"/>
                        <w:rPr>
                          <w:rFonts w:ascii="Tahoma" w:hAnsi="Tahoma" w:cs="Tahoma"/>
                          <w:sz w:val="22"/>
                          <w:szCs w:val="22"/>
                        </w:rPr>
                      </w:pPr>
                      <w:r w:rsidRPr="006C46FB">
                        <w:rPr>
                          <w:rFonts w:ascii="Tahoma" w:hAnsi="Tahoma" w:cs="Tahoma"/>
                          <w:sz w:val="22"/>
                          <w:szCs w:val="22"/>
                        </w:rPr>
                        <w:t>The bouquet offers enticing tones of spice and dark fruit... The mouthfeel is extremely polished and fine. This is a very elegant wine that drinks beautifully right now</w:t>
                      </w:r>
                      <w:r w:rsidR="004D440F">
                        <w:rPr>
                          <w:rFonts w:ascii="Tahoma" w:hAnsi="Tahoma" w:cs="Tahoma"/>
                          <w:sz w:val="22"/>
                          <w:szCs w:val="22"/>
                        </w:rPr>
                        <w:t>.</w:t>
                      </w:r>
                    </w:p>
                  </w:txbxContent>
                </v:textbox>
              </v:shape>
            </w:pict>
          </mc:Fallback>
        </mc:AlternateContent>
      </w:r>
      <w:r w:rsidR="006C46FB">
        <w:rPr>
          <w:noProof/>
        </w:rPr>
        <mc:AlternateContent>
          <mc:Choice Requires="wps">
            <w:drawing>
              <wp:anchor distT="0" distB="0" distL="114300" distR="114300" simplePos="0" relativeHeight="251680768" behindDoc="0" locked="0" layoutInCell="1" allowOverlap="1" wp14:anchorId="7927737F" wp14:editId="0E0DE1B7">
                <wp:simplePos x="0" y="0"/>
                <wp:positionH relativeFrom="column">
                  <wp:posOffset>-368710</wp:posOffset>
                </wp:positionH>
                <wp:positionV relativeFrom="paragraph">
                  <wp:posOffset>6386052</wp:posOffset>
                </wp:positionV>
                <wp:extent cx="1223543" cy="1917290"/>
                <wp:effectExtent l="0" t="0" r="0" b="635"/>
                <wp:wrapNone/>
                <wp:docPr id="5" name="Text Box 5"/>
                <wp:cNvGraphicFramePr/>
                <a:graphic xmlns:a="http://schemas.openxmlformats.org/drawingml/2006/main">
                  <a:graphicData uri="http://schemas.microsoft.com/office/word/2010/wordprocessingShape">
                    <wps:wsp>
                      <wps:cNvSpPr txBox="1"/>
                      <wps:spPr>
                        <a:xfrm>
                          <a:off x="0" y="0"/>
                          <a:ext cx="1223543" cy="1917290"/>
                        </a:xfrm>
                        <a:prstGeom prst="rect">
                          <a:avLst/>
                        </a:prstGeom>
                        <a:solidFill>
                          <a:schemeClr val="lt1"/>
                        </a:solidFill>
                        <a:ln w="6350">
                          <a:noFill/>
                        </a:ln>
                      </wps:spPr>
                      <wps:txbx>
                        <w:txbxContent>
                          <w:p w14:paraId="2618FB9B" w14:textId="77777777" w:rsidR="00686FCC" w:rsidRDefault="00686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7737F" id="_x0000_t202" coordsize="21600,21600" o:spt="202" path="m,l,21600r21600,l21600,xe">
                <v:stroke joinstyle="miter"/>
                <v:path gradientshapeok="t" o:connecttype="rect"/>
              </v:shapetype>
              <v:shape id="Text Box 5" o:spid="_x0000_s1026" type="#_x0000_t202" style="position:absolute;margin-left:-29.05pt;margin-top:502.85pt;width:96.35pt;height:15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" fillcolor="white [3201]" stroked="f" strokeweight=".5pt">
                <v:textbox>
                  <w:txbxContent>
                    <w:p w14:paraId="2618FB9B" w14:textId="77777777" w:rsidR="00686FCC" w:rsidRDefault="00686FCC"/>
                  </w:txbxContent>
                </v:textbox>
              </v:shape>
            </w:pict>
          </mc:Fallback>
        </mc:AlternateContent>
      </w:r>
      <w:r w:rsidR="006C46FB">
        <w:rPr>
          <w:noProof/>
        </w:rPr>
        <mc:AlternateContent>
          <mc:Choice Requires="wps">
            <w:drawing>
              <wp:anchor distT="0" distB="0" distL="114300" distR="114300" simplePos="0" relativeHeight="251679744" behindDoc="0" locked="0" layoutInCell="1" allowOverlap="1" wp14:anchorId="108A28AA" wp14:editId="2D3FD035">
                <wp:simplePos x="0" y="0"/>
                <wp:positionH relativeFrom="column">
                  <wp:posOffset>-368710</wp:posOffset>
                </wp:positionH>
                <wp:positionV relativeFrom="paragraph">
                  <wp:posOffset>4542503</wp:posOffset>
                </wp:positionV>
                <wp:extent cx="1238066" cy="15132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38066" cy="1513205"/>
                        </a:xfrm>
                        <a:prstGeom prst="rect">
                          <a:avLst/>
                        </a:prstGeom>
                        <a:solidFill>
                          <a:schemeClr val="lt1"/>
                        </a:solidFill>
                        <a:ln w="6350">
                          <a:noFill/>
                        </a:ln>
                      </wps:spPr>
                      <wps:txbx>
                        <w:txbxContent>
                          <w:p w14:paraId="54317581" w14:textId="77777777" w:rsidR="00686FCC" w:rsidRDefault="00686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A28AA" id="Text Box 3" o:spid="_x0000_s1027" type="#_x0000_t202" style="position:absolute;margin-left:-29.05pt;margin-top:357.7pt;width:97.5pt;height:11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" fillcolor="white [3201]" stroked="f" strokeweight=".5pt">
                <v:textbox>
                  <w:txbxContent>
                    <w:p w14:paraId="54317581" w14:textId="77777777" w:rsidR="00686FCC" w:rsidRDefault="00686FCC"/>
                  </w:txbxContent>
                </v:textbox>
              </v:shape>
            </w:pict>
          </mc:Fallback>
        </mc:AlternateContent>
      </w:r>
      <w:r w:rsidR="006C46FB">
        <w:rPr>
          <w:noProof/>
        </w:rPr>
        <mc:AlternateContent>
          <mc:Choice Requires="wps">
            <w:drawing>
              <wp:anchor distT="0" distB="0" distL="114300" distR="114300" simplePos="0" relativeHeight="251677696" behindDoc="0" locked="0" layoutInCell="1" allowOverlap="1" wp14:anchorId="53AD8571" wp14:editId="4FA57DC5">
                <wp:simplePos x="0" y="0"/>
                <wp:positionH relativeFrom="column">
                  <wp:posOffset>-368300</wp:posOffset>
                </wp:positionH>
                <wp:positionV relativeFrom="paragraph">
                  <wp:posOffset>2788039</wp:posOffset>
                </wp:positionV>
                <wp:extent cx="1268095" cy="1519084"/>
                <wp:effectExtent l="0" t="0" r="1905" b="5080"/>
                <wp:wrapNone/>
                <wp:docPr id="2" name="Text Box 2"/>
                <wp:cNvGraphicFramePr/>
                <a:graphic xmlns:a="http://schemas.openxmlformats.org/drawingml/2006/main">
                  <a:graphicData uri="http://schemas.microsoft.com/office/word/2010/wordprocessingShape">
                    <wps:wsp>
                      <wps:cNvSpPr txBox="1"/>
                      <wps:spPr>
                        <a:xfrm>
                          <a:off x="0" y="0"/>
                          <a:ext cx="1268095" cy="1519084"/>
                        </a:xfrm>
                        <a:prstGeom prst="rect">
                          <a:avLst/>
                        </a:prstGeom>
                        <a:solidFill>
                          <a:schemeClr val="lt1"/>
                        </a:solidFill>
                        <a:ln w="6350">
                          <a:noFill/>
                        </a:ln>
                      </wps:spPr>
                      <wps:txbx>
                        <w:txbxContent>
                          <w:p w14:paraId="785A74DB" w14:textId="77777777" w:rsidR="00686FCC" w:rsidRDefault="00686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D8571" id="Text Box 2" o:spid="_x0000_s1028" type="#_x0000_t202" style="position:absolute;margin-left:-29pt;margin-top:219.55pt;width:99.85pt;height:11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" fillcolor="white [3201]" stroked="f" strokeweight=".5pt">
                <v:textbox>
                  <w:txbxContent>
                    <w:p w14:paraId="785A74DB" w14:textId="77777777" w:rsidR="00686FCC" w:rsidRDefault="00686FCC"/>
                  </w:txbxContent>
                </v:textbox>
              </v:shape>
            </w:pict>
          </mc:Fallback>
        </mc:AlternateContent>
      </w:r>
      <w:r w:rsidR="006C46FB">
        <w:rPr>
          <w:noProof/>
        </w:rPr>
        <mc:AlternateContent>
          <mc:Choice Requires="wps">
            <w:drawing>
              <wp:anchor distT="0" distB="0" distL="114300" distR="114300" simplePos="0" relativeHeight="251675648" behindDoc="0" locked="0" layoutInCell="1" allowOverlap="1" wp14:anchorId="7B986F71" wp14:editId="53C11756">
                <wp:simplePos x="0" y="0"/>
                <wp:positionH relativeFrom="column">
                  <wp:posOffset>-368710</wp:posOffset>
                </wp:positionH>
                <wp:positionV relativeFrom="paragraph">
                  <wp:posOffset>1106129</wp:posOffset>
                </wp:positionV>
                <wp:extent cx="1267911" cy="1498801"/>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267911" cy="1498801"/>
                        </a:xfrm>
                        <a:prstGeom prst="rect">
                          <a:avLst/>
                        </a:prstGeom>
                        <a:solidFill>
                          <a:schemeClr val="lt1"/>
                        </a:solidFill>
                        <a:ln w="6350">
                          <a:noFill/>
                        </a:ln>
                      </wps:spPr>
                      <wps:txbx>
                        <w:txbxContent>
                          <w:p w14:paraId="2D8567D0" w14:textId="77777777" w:rsidR="00686FCC" w:rsidRDefault="00686FCC">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86F71" id="Text Box 1" o:spid="_x0000_s1030" type="#_x0000_t202" style="position:absolute;margin-left:-29.05pt;margin-top:87.1pt;width:99.85pt;height:1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" fillcolor="white [3201]" stroked="f" strokeweight=".5pt">
                <v:textbox>
                  <w:txbxContent>
                    <w:p w14:paraId="2D8567D0" w14:textId="77777777" w:rsidR="00686FCC" w:rsidRDefault="00686FCC">
                      <w:bookmarkStart w:id="1" w:name="_GoBack"/>
                      <w:bookmarkEnd w:id="1"/>
                    </w:p>
                  </w:txbxContent>
                </v:textbox>
              </v:shape>
            </w:pict>
          </mc:Fallback>
        </mc:AlternateContent>
      </w:r>
      <w:r w:rsidR="006C46FB">
        <w:rPr>
          <w:noProof/>
        </w:rPr>
        <w:drawing>
          <wp:anchor distT="0" distB="0" distL="114300" distR="114300" simplePos="0" relativeHeight="251672576" behindDoc="1" locked="0" layoutInCell="1" allowOverlap="1" wp14:anchorId="3E8EA2D3" wp14:editId="4ABDF5B6">
            <wp:simplePos x="0" y="0"/>
            <wp:positionH relativeFrom="column">
              <wp:posOffset>576580</wp:posOffset>
            </wp:positionH>
            <wp:positionV relativeFrom="paragraph">
              <wp:posOffset>2678430</wp:posOffset>
            </wp:positionV>
            <wp:extent cx="1082040" cy="16230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ainero NV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2040" cy="1623060"/>
                    </a:xfrm>
                    <a:prstGeom prst="rect">
                      <a:avLst/>
                    </a:prstGeom>
                  </pic:spPr>
                </pic:pic>
              </a:graphicData>
            </a:graphic>
            <wp14:sizeRelH relativeFrom="page">
              <wp14:pctWidth>0</wp14:pctWidth>
            </wp14:sizeRelH>
            <wp14:sizeRelV relativeFrom="page">
              <wp14:pctHeight>0</wp14:pctHeight>
            </wp14:sizeRelV>
          </wp:anchor>
        </w:drawing>
      </w:r>
      <w:r w:rsidR="006C46FB">
        <w:rPr>
          <w:noProof/>
        </w:rPr>
        <w:drawing>
          <wp:anchor distT="0" distB="0" distL="114300" distR="114300" simplePos="0" relativeHeight="251673600" behindDoc="1" locked="0" layoutInCell="1" allowOverlap="1" wp14:anchorId="603ECEF1" wp14:editId="47DBADAF">
            <wp:simplePos x="0" y="0"/>
            <wp:positionH relativeFrom="column">
              <wp:posOffset>540385</wp:posOffset>
            </wp:positionH>
            <wp:positionV relativeFrom="paragraph">
              <wp:posOffset>4549140</wp:posOffset>
            </wp:positionV>
            <wp:extent cx="1009015" cy="151320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runell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015" cy="1513205"/>
                    </a:xfrm>
                    <a:prstGeom prst="rect">
                      <a:avLst/>
                    </a:prstGeom>
                  </pic:spPr>
                </pic:pic>
              </a:graphicData>
            </a:graphic>
            <wp14:sizeRelH relativeFrom="page">
              <wp14:pctWidth>0</wp14:pctWidth>
            </wp14:sizeRelH>
            <wp14:sizeRelV relativeFrom="page">
              <wp14:pctHeight>0</wp14:pctHeight>
            </wp14:sizeRelV>
          </wp:anchor>
        </w:drawing>
      </w:r>
      <w:r w:rsidR="00755299" w:rsidRPr="00755299">
        <w:rPr>
          <w:noProof/>
        </w:rPr>
        <w:drawing>
          <wp:anchor distT="0" distB="0" distL="114300" distR="114300" simplePos="0" relativeHeight="251666432" behindDoc="1" locked="0" layoutInCell="1" allowOverlap="1" wp14:anchorId="2F92FD5B" wp14:editId="1267D6A9">
            <wp:simplePos x="0" y="0"/>
            <wp:positionH relativeFrom="column">
              <wp:posOffset>-645160</wp:posOffset>
            </wp:positionH>
            <wp:positionV relativeFrom="paragraph">
              <wp:posOffset>-661144</wp:posOffset>
            </wp:positionV>
            <wp:extent cx="7236372" cy="1611949"/>
            <wp:effectExtent l="0" t="0" r="0" b="0"/>
            <wp:wrapNone/>
            <wp:docPr id="4" name="Picture 3">
              <a:extLst xmlns:a="http://schemas.openxmlformats.org/drawingml/2006/main">
                <a:ext uri="{FF2B5EF4-FFF2-40B4-BE49-F238E27FC236}">
                  <a16:creationId xmlns:a16="http://schemas.microsoft.com/office/drawing/2014/main" id="{9157FF58-D100-B541-A5DF-43E2C6276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157FF58-D100-B541-A5DF-43E2C627651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372" cy="1611949"/>
                    </a:xfrm>
                    <a:prstGeom prst="rect">
                      <a:avLst/>
                    </a:prstGeom>
                  </pic:spPr>
                </pic:pic>
              </a:graphicData>
            </a:graphic>
            <wp14:sizeRelH relativeFrom="page">
              <wp14:pctWidth>0</wp14:pctWidth>
            </wp14:sizeRelH>
            <wp14:sizeRelV relativeFrom="page">
              <wp14:pctHeight>0</wp14:pctHeight>
            </wp14:sizeRelV>
          </wp:anchor>
        </w:drawing>
      </w:r>
      <w:r w:rsidR="00755299" w:rsidRPr="00755299">
        <w:rPr>
          <w:noProof/>
        </w:rPr>
        <mc:AlternateContent>
          <mc:Choice Requires="wps">
            <w:drawing>
              <wp:anchor distT="0" distB="0" distL="114300" distR="114300" simplePos="0" relativeHeight="251668480" behindDoc="0" locked="0" layoutInCell="1" allowOverlap="1" wp14:anchorId="47098E00" wp14:editId="12335E13">
                <wp:simplePos x="0" y="0"/>
                <wp:positionH relativeFrom="column">
                  <wp:posOffset>1260584</wp:posOffset>
                </wp:positionH>
                <wp:positionV relativeFrom="paragraph">
                  <wp:posOffset>8607425</wp:posOffset>
                </wp:positionV>
                <wp:extent cx="4499950" cy="261610"/>
                <wp:effectExtent l="0" t="0" r="0" b="0"/>
                <wp:wrapNone/>
                <wp:docPr id="32" name="TextBox 31">
                  <a:extLst xmlns:a="http://schemas.openxmlformats.org/drawingml/2006/main">
                    <a:ext uri="{FF2B5EF4-FFF2-40B4-BE49-F238E27FC236}">
                      <a16:creationId xmlns:a16="http://schemas.microsoft.com/office/drawing/2014/main" id="{EAFE67CF-842E-7F45-ADB1-2CA6AC28F1C0}"/>
                    </a:ext>
                  </a:extLst>
                </wp:docPr>
                <wp:cNvGraphicFramePr/>
                <a:graphic xmlns:a="http://schemas.openxmlformats.org/drawingml/2006/main">
                  <a:graphicData uri="http://schemas.microsoft.com/office/word/2010/wordprocessingShape">
                    <wps:wsp>
                      <wps:cNvSpPr txBox="1"/>
                      <wps:spPr>
                        <a:xfrm>
                          <a:off x="0" y="0"/>
                          <a:ext cx="4499950" cy="261610"/>
                        </a:xfrm>
                        <a:prstGeom prst="rect">
                          <a:avLst/>
                        </a:prstGeom>
                        <a:noFill/>
                      </wps:spPr>
                      <wps:txbx>
                        <w:txbxContent>
                          <w:p w14:paraId="5F14D342" w14:textId="77777777" w:rsidR="00755299" w:rsidRDefault="00755299" w:rsidP="00755299">
                            <w:pPr>
                              <w:pStyle w:val="NormalWeb"/>
                              <w:spacing w:before="0" w:beforeAutospacing="0" w:after="0" w:afterAutospacing="0"/>
                            </w:pPr>
                            <w:r>
                              <w:rPr>
                                <w:rFonts w:asciiTheme="minorHAnsi" w:hAnsi="Calibri" w:cstheme="minorBidi"/>
                                <w:color w:val="806000" w:themeColor="accent4" w:themeShade="80"/>
                                <w:kern w:val="24"/>
                                <w:sz w:val="22"/>
                                <w:szCs w:val="22"/>
                              </w:rPr>
                              <w:t xml:space="preserve">Exclusively imported by </w:t>
                            </w:r>
                            <w:proofErr w:type="spellStart"/>
                            <w:r>
                              <w:rPr>
                                <w:rFonts w:asciiTheme="minorHAnsi" w:hAnsi="Calibri" w:cstheme="minorBidi"/>
                                <w:color w:val="806000" w:themeColor="accent4" w:themeShade="80"/>
                                <w:kern w:val="24"/>
                                <w:sz w:val="22"/>
                                <w:szCs w:val="22"/>
                              </w:rPr>
                              <w:t>Maisons</w:t>
                            </w:r>
                            <w:proofErr w:type="spellEnd"/>
                            <w:r>
                              <w:rPr>
                                <w:rFonts w:asciiTheme="minorHAnsi" w:hAnsi="Calibri" w:cstheme="minorBidi"/>
                                <w:color w:val="806000" w:themeColor="accent4" w:themeShade="80"/>
                                <w:kern w:val="24"/>
                                <w:sz w:val="22"/>
                                <w:szCs w:val="22"/>
                              </w:rPr>
                              <w:t xml:space="preserve"> Marques &amp; </w:t>
                            </w:r>
                            <w:proofErr w:type="spellStart"/>
                            <w:r>
                              <w:rPr>
                                <w:rFonts w:asciiTheme="minorHAnsi" w:hAnsi="Calibri" w:cstheme="minorBidi"/>
                                <w:color w:val="806000" w:themeColor="accent4" w:themeShade="80"/>
                                <w:kern w:val="24"/>
                                <w:sz w:val="22"/>
                                <w:szCs w:val="22"/>
                              </w:rPr>
                              <w:t>Domaines</w:t>
                            </w:r>
                            <w:proofErr w:type="spellEnd"/>
                            <w:r>
                              <w:rPr>
                                <w:rFonts w:asciiTheme="minorHAnsi" w:hAnsi="Calibri" w:cstheme="minorBidi"/>
                                <w:color w:val="806000" w:themeColor="accent4" w:themeShade="80"/>
                                <w:kern w:val="24"/>
                                <w:sz w:val="22"/>
                                <w:szCs w:val="22"/>
                              </w:rPr>
                              <w:t xml:space="preserve"> | www.mmdusa.net</w:t>
                            </w:r>
                          </w:p>
                        </w:txbxContent>
                      </wps:txbx>
                      <wps:bodyPr wrap="none" rtlCol="0">
                        <a:spAutoFit/>
                      </wps:bodyPr>
                    </wps:wsp>
                  </a:graphicData>
                </a:graphic>
              </wp:anchor>
            </w:drawing>
          </mc:Choice>
          <mc:Fallback>
            <w:pict>
              <v:shape w14:anchorId="47098E00" id="TextBox 31" o:spid="_x0000_s1031" type="#_x0000_t202" style="position:absolute;margin-left:99.25pt;margin-top:677.75pt;width:354.35pt;height:20.6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" filled="f" stroked="f">
                <v:textbox style="mso-fit-shape-to-text:t">
                  <w:txbxContent>
                    <w:p w14:paraId="5F14D342" w14:textId="77777777" w:rsidR="00755299" w:rsidRDefault="00755299" w:rsidP="00755299">
                      <w:pPr>
                        <w:pStyle w:val="NormalWeb"/>
                        <w:spacing w:before="0" w:beforeAutospacing="0" w:after="0" w:afterAutospacing="0"/>
                      </w:pPr>
                      <w:r>
                        <w:rPr>
                          <w:rFonts w:asciiTheme="minorHAnsi" w:hAnsi="Calibri" w:cstheme="minorBidi"/>
                          <w:color w:val="806000" w:themeColor="accent4" w:themeShade="80"/>
                          <w:kern w:val="24"/>
                          <w:sz w:val="22"/>
                          <w:szCs w:val="22"/>
                        </w:rPr>
                        <w:t xml:space="preserve">Exclusively imported by </w:t>
                      </w:r>
                      <w:proofErr w:type="spellStart"/>
                      <w:r>
                        <w:rPr>
                          <w:rFonts w:asciiTheme="minorHAnsi" w:hAnsi="Calibri" w:cstheme="minorBidi"/>
                          <w:color w:val="806000" w:themeColor="accent4" w:themeShade="80"/>
                          <w:kern w:val="24"/>
                          <w:sz w:val="22"/>
                          <w:szCs w:val="22"/>
                        </w:rPr>
                        <w:t>Maisons</w:t>
                      </w:r>
                      <w:proofErr w:type="spellEnd"/>
                      <w:r>
                        <w:rPr>
                          <w:rFonts w:asciiTheme="minorHAnsi" w:hAnsi="Calibri" w:cstheme="minorBidi"/>
                          <w:color w:val="806000" w:themeColor="accent4" w:themeShade="80"/>
                          <w:kern w:val="24"/>
                          <w:sz w:val="22"/>
                          <w:szCs w:val="22"/>
                        </w:rPr>
                        <w:t xml:space="preserve"> Marques &amp; </w:t>
                      </w:r>
                      <w:proofErr w:type="spellStart"/>
                      <w:r>
                        <w:rPr>
                          <w:rFonts w:asciiTheme="minorHAnsi" w:hAnsi="Calibri" w:cstheme="minorBidi"/>
                          <w:color w:val="806000" w:themeColor="accent4" w:themeShade="80"/>
                          <w:kern w:val="24"/>
                          <w:sz w:val="22"/>
                          <w:szCs w:val="22"/>
                        </w:rPr>
                        <w:t>Domaines</w:t>
                      </w:r>
                      <w:proofErr w:type="spellEnd"/>
                      <w:r>
                        <w:rPr>
                          <w:rFonts w:asciiTheme="minorHAnsi" w:hAnsi="Calibri" w:cstheme="minorBidi"/>
                          <w:color w:val="806000" w:themeColor="accent4" w:themeShade="80"/>
                          <w:kern w:val="24"/>
                          <w:sz w:val="22"/>
                          <w:szCs w:val="22"/>
                        </w:rPr>
                        <w:t xml:space="preserve"> | www.mmdusa.net</w:t>
                      </w:r>
                    </w:p>
                  </w:txbxContent>
                </v:textbox>
              </v:shape>
            </w:pict>
          </mc:Fallback>
        </mc:AlternateContent>
      </w:r>
    </w:p>
    <w:sectPr w:rsidR="005471E9" w:rsidSect="00517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2E"/>
    <w:rsid w:val="00482468"/>
    <w:rsid w:val="00494E21"/>
    <w:rsid w:val="004D440F"/>
    <w:rsid w:val="00517F24"/>
    <w:rsid w:val="00686FCC"/>
    <w:rsid w:val="006C46FB"/>
    <w:rsid w:val="0071102E"/>
    <w:rsid w:val="00755299"/>
    <w:rsid w:val="00B031F7"/>
    <w:rsid w:val="00B5322A"/>
    <w:rsid w:val="00BA1E01"/>
    <w:rsid w:val="00BC2104"/>
    <w:rsid w:val="00C634FA"/>
    <w:rsid w:val="00C945BB"/>
    <w:rsid w:val="00C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57EA"/>
  <w15:chartTrackingRefBased/>
  <w15:docId w15:val="{FB3EA919-8C18-2540-B0F9-0A510207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5299"/>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2019-07-09T22:16:00Z</cp:lastPrinted>
  <dcterms:created xsi:type="dcterms:W3CDTF">2019-07-09T17:12:00Z</dcterms:created>
  <dcterms:modified xsi:type="dcterms:W3CDTF">2019-07-18T23:46:00Z</dcterms:modified>
</cp:coreProperties>
</file>